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3AD0D" w14:textId="77777777" w:rsidR="00C0099F" w:rsidRDefault="00C0099F" w:rsidP="00C0099F">
      <w:pPr>
        <w:spacing w:after="0" w:line="360" w:lineRule="auto"/>
        <w:jc w:val="right"/>
      </w:pPr>
      <w:r w:rsidRPr="00822008">
        <w:rPr>
          <w:rFonts w:ascii="Times New Roman" w:hAnsi="Times New Roman" w:cs="Times New Roman"/>
          <w:b/>
        </w:rPr>
        <w:t>УТВЕРЖДАЮ:</w:t>
      </w:r>
    </w:p>
    <w:p w14:paraId="273EAEBF" w14:textId="77777777" w:rsidR="00C37C52" w:rsidRDefault="00DC3319" w:rsidP="00C0099F">
      <w:pPr>
        <w:spacing w:after="0" w:line="360" w:lineRule="auto"/>
        <w:jc w:val="right"/>
        <w:rPr>
          <w:rFonts w:ascii="Times New Roman" w:hAnsi="Times New Roman" w:cs="Times New Roman"/>
        </w:rPr>
      </w:pPr>
      <w:r>
        <w:rPr>
          <w:rFonts w:ascii="Times New Roman" w:hAnsi="Times New Roman" w:cs="Times New Roman"/>
        </w:rPr>
        <w:t>Генеральный директор</w:t>
      </w:r>
    </w:p>
    <w:p w14:paraId="16629CB9" w14:textId="5CBF05D1" w:rsidR="00C0099F" w:rsidRDefault="00DC3319" w:rsidP="00C0099F">
      <w:pPr>
        <w:spacing w:after="0" w:line="360" w:lineRule="auto"/>
        <w:jc w:val="right"/>
        <w:rPr>
          <w:rFonts w:ascii="Times New Roman" w:hAnsi="Times New Roman" w:cs="Times New Roman"/>
        </w:rPr>
      </w:pPr>
      <w:r>
        <w:rPr>
          <w:rFonts w:ascii="Times New Roman" w:hAnsi="Times New Roman" w:cs="Times New Roman"/>
        </w:rPr>
        <w:t xml:space="preserve">ООО «ММЦ Медикал Он Груп </w:t>
      </w:r>
      <w:r w:rsidR="006B7BE1">
        <w:rPr>
          <w:rFonts w:ascii="Times New Roman" w:hAnsi="Times New Roman" w:cs="Times New Roman"/>
        </w:rPr>
        <w:t>–</w:t>
      </w:r>
      <w:r>
        <w:rPr>
          <w:rFonts w:ascii="Times New Roman" w:hAnsi="Times New Roman" w:cs="Times New Roman"/>
        </w:rPr>
        <w:t xml:space="preserve"> </w:t>
      </w:r>
      <w:r w:rsidR="00AE62E7">
        <w:rPr>
          <w:rFonts w:ascii="Times New Roman" w:hAnsi="Times New Roman" w:cs="Times New Roman"/>
        </w:rPr>
        <w:t>Хабаровск</w:t>
      </w:r>
      <w:r>
        <w:rPr>
          <w:rFonts w:ascii="Times New Roman" w:hAnsi="Times New Roman" w:cs="Times New Roman"/>
        </w:rPr>
        <w:t>»</w:t>
      </w:r>
    </w:p>
    <w:p w14:paraId="602334A1" w14:textId="1863256D" w:rsidR="00C0099F" w:rsidRPr="00822008" w:rsidRDefault="00C0099F" w:rsidP="00C0099F">
      <w:pPr>
        <w:spacing w:after="0" w:line="360" w:lineRule="auto"/>
        <w:jc w:val="right"/>
        <w:rPr>
          <w:rFonts w:ascii="Times New Roman" w:hAnsi="Times New Roman" w:cs="Times New Roman"/>
        </w:rPr>
      </w:pPr>
      <w:r w:rsidRPr="00822008">
        <w:rPr>
          <w:rFonts w:ascii="Times New Roman" w:hAnsi="Times New Roman" w:cs="Times New Roman"/>
        </w:rPr>
        <w:t xml:space="preserve">                                                                                                       ______</w:t>
      </w:r>
      <w:r>
        <w:rPr>
          <w:rFonts w:ascii="Times New Roman" w:hAnsi="Times New Roman" w:cs="Times New Roman"/>
        </w:rPr>
        <w:t>_____</w:t>
      </w:r>
      <w:r w:rsidRPr="00822008">
        <w:rPr>
          <w:rFonts w:ascii="Times New Roman" w:hAnsi="Times New Roman" w:cs="Times New Roman"/>
        </w:rPr>
        <w:t xml:space="preserve">____ </w:t>
      </w:r>
      <w:r w:rsidR="006B7BE1" w:rsidRPr="006B7BE1">
        <w:rPr>
          <w:rFonts w:ascii="Times New Roman" w:hAnsi="Times New Roman" w:cs="Times New Roman"/>
        </w:rPr>
        <w:t>[</w:t>
      </w:r>
      <w:r w:rsidR="00AE62E7">
        <w:rPr>
          <w:rFonts w:ascii="Times New Roman" w:hAnsi="Times New Roman" w:cs="Times New Roman"/>
        </w:rPr>
        <w:t>Шершова Н.Ю.</w:t>
      </w:r>
      <w:r w:rsidR="006B7BE1" w:rsidRPr="006B7BE1">
        <w:rPr>
          <w:rFonts w:ascii="Times New Roman" w:hAnsi="Times New Roman" w:cs="Times New Roman"/>
        </w:rPr>
        <w:t>]</w:t>
      </w:r>
    </w:p>
    <w:p w14:paraId="41A6F302" w14:textId="2DDE727A" w:rsidR="00C0099F" w:rsidRPr="008E54E5" w:rsidRDefault="00C0099F" w:rsidP="00C0099F">
      <w:pPr>
        <w:spacing w:after="0"/>
        <w:ind w:left="426"/>
        <w:jc w:val="right"/>
        <w:rPr>
          <w:sz w:val="28"/>
        </w:rPr>
      </w:pPr>
      <w:r w:rsidRPr="00822008">
        <w:rPr>
          <w:rFonts w:ascii="Times New Roman" w:hAnsi="Times New Roman" w:cs="Times New Roman"/>
        </w:rPr>
        <w:t>«</w:t>
      </w:r>
      <w:r w:rsidR="009F6763">
        <w:rPr>
          <w:rFonts w:ascii="Times New Roman" w:hAnsi="Times New Roman" w:cs="Times New Roman"/>
        </w:rPr>
        <w:t>12</w:t>
      </w:r>
      <w:r w:rsidRPr="00822008">
        <w:rPr>
          <w:rFonts w:ascii="Times New Roman" w:hAnsi="Times New Roman" w:cs="Times New Roman"/>
        </w:rPr>
        <w:t>»</w:t>
      </w:r>
      <w:r w:rsidR="009F6763">
        <w:rPr>
          <w:rFonts w:ascii="Times New Roman" w:hAnsi="Times New Roman" w:cs="Times New Roman"/>
        </w:rPr>
        <w:t xml:space="preserve"> августа</w:t>
      </w:r>
      <w:r w:rsidRPr="00822008">
        <w:rPr>
          <w:rFonts w:ascii="Times New Roman" w:hAnsi="Times New Roman" w:cs="Times New Roman"/>
        </w:rPr>
        <w:t xml:space="preserve"> 202</w:t>
      </w:r>
      <w:r>
        <w:rPr>
          <w:rFonts w:ascii="Times New Roman" w:hAnsi="Times New Roman" w:cs="Times New Roman"/>
        </w:rPr>
        <w:t>4</w:t>
      </w:r>
      <w:r w:rsidRPr="00822008">
        <w:rPr>
          <w:rFonts w:ascii="Times New Roman" w:hAnsi="Times New Roman" w:cs="Times New Roman"/>
        </w:rPr>
        <w:t xml:space="preserve"> г.        </w:t>
      </w:r>
      <w:r w:rsidRPr="000419B7">
        <w:rPr>
          <w:rFonts w:ascii="Times New Roman" w:hAnsi="Times New Roman" w:cs="Times New Roman"/>
          <w:sz w:val="20"/>
          <w:szCs w:val="20"/>
        </w:rPr>
        <w:t xml:space="preserve">        </w:t>
      </w:r>
    </w:p>
    <w:p w14:paraId="00F43E85" w14:textId="005A4848" w:rsidR="00DA43B6" w:rsidRDefault="00DA43B6" w:rsidP="00DA43B6">
      <w:pPr>
        <w:spacing w:after="0" w:line="240" w:lineRule="auto"/>
        <w:ind w:left="426"/>
        <w:jc w:val="right"/>
        <w:rPr>
          <w:rFonts w:ascii="Times New Roman" w:eastAsia="Times New Roman" w:hAnsi="Times New Roman" w:cs="Times New Roman"/>
          <w:sz w:val="24"/>
          <w:szCs w:val="24"/>
        </w:rPr>
      </w:pPr>
    </w:p>
    <w:p w14:paraId="581656D5" w14:textId="77777777" w:rsidR="007B4521" w:rsidRPr="00C24A17" w:rsidRDefault="007B4521" w:rsidP="00C24A17">
      <w:pPr>
        <w:spacing w:after="0" w:line="240" w:lineRule="auto"/>
        <w:ind w:firstLine="709"/>
        <w:jc w:val="center"/>
        <w:rPr>
          <w:rFonts w:ascii="Times New Roman" w:eastAsia="Times New Roman" w:hAnsi="Times New Roman" w:cs="Times New Roman"/>
          <w:sz w:val="24"/>
          <w:szCs w:val="24"/>
          <w:lang w:eastAsia="ru-RU"/>
        </w:rPr>
      </w:pPr>
    </w:p>
    <w:p w14:paraId="6C0E0816"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7159249B"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03DE4ED1"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028248D3"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5B307029"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6C4BC6DC"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3218E154"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7F8933A5"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4D8F42DE"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0C05174B" w14:textId="77777777" w:rsidR="009F2C40" w:rsidRPr="00C24A17" w:rsidRDefault="009F2C40" w:rsidP="00C24A17">
      <w:pPr>
        <w:spacing w:after="0" w:line="240" w:lineRule="auto"/>
        <w:ind w:firstLine="709"/>
        <w:jc w:val="center"/>
        <w:rPr>
          <w:rFonts w:ascii="Times New Roman" w:eastAsia="Times New Roman" w:hAnsi="Times New Roman" w:cs="Times New Roman"/>
          <w:sz w:val="24"/>
          <w:szCs w:val="24"/>
          <w:lang w:eastAsia="ru-RU"/>
        </w:rPr>
      </w:pPr>
    </w:p>
    <w:p w14:paraId="3A5B4727" w14:textId="77777777" w:rsidR="00F77ADE" w:rsidRPr="00C24A17" w:rsidRDefault="00F77ADE" w:rsidP="00C24A17">
      <w:pPr>
        <w:spacing w:after="0" w:line="240" w:lineRule="auto"/>
        <w:ind w:firstLine="709"/>
        <w:jc w:val="center"/>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ПОЛИТИКА</w:t>
      </w:r>
    </w:p>
    <w:p w14:paraId="5AC571C4" w14:textId="77777777" w:rsidR="009F2C40" w:rsidRPr="00C24A17" w:rsidRDefault="00F77ADE" w:rsidP="00C24A17">
      <w:pPr>
        <w:pStyle w:val="Standard"/>
        <w:ind w:firstLine="709"/>
        <w:jc w:val="center"/>
        <w:rPr>
          <w:lang w:eastAsia="ru-RU"/>
        </w:rPr>
      </w:pPr>
      <w:r w:rsidRPr="00C24A17">
        <w:rPr>
          <w:lang w:eastAsia="ru-RU"/>
        </w:rPr>
        <w:t xml:space="preserve">в отношении обработки персональных данных в </w:t>
      </w:r>
    </w:p>
    <w:p w14:paraId="63AA5ACC" w14:textId="0F92C999" w:rsidR="009F2C40" w:rsidRPr="00C24A17" w:rsidRDefault="00DC3319" w:rsidP="00C24A17">
      <w:pPr>
        <w:pStyle w:val="Standard"/>
        <w:ind w:firstLine="709"/>
        <w:jc w:val="center"/>
      </w:pPr>
      <w:r>
        <w:t xml:space="preserve">ООО «ММЦ Медикал Он Груп - </w:t>
      </w:r>
      <w:r w:rsidR="009F6763">
        <w:t>Хабаровск</w:t>
      </w:r>
      <w:r>
        <w:t>»</w:t>
      </w:r>
    </w:p>
    <w:p w14:paraId="67C4C7C7" w14:textId="77777777" w:rsidR="00E8232F" w:rsidRDefault="00E8232F" w:rsidP="00C24A17">
      <w:pPr>
        <w:rPr>
          <w:rFonts w:ascii="Times New Roman" w:hAnsi="Times New Roman" w:cs="Times New Roman"/>
          <w:sz w:val="24"/>
          <w:szCs w:val="24"/>
        </w:rPr>
      </w:pPr>
    </w:p>
    <w:p w14:paraId="0E7360BE" w14:textId="77777777" w:rsidR="00E8232F" w:rsidRDefault="00E8232F" w:rsidP="00C24A17">
      <w:pPr>
        <w:rPr>
          <w:rFonts w:ascii="Times New Roman" w:hAnsi="Times New Roman" w:cs="Times New Roman"/>
          <w:sz w:val="24"/>
          <w:szCs w:val="24"/>
        </w:rPr>
      </w:pPr>
    </w:p>
    <w:p w14:paraId="3DA02154" w14:textId="77777777" w:rsidR="00E8232F" w:rsidRDefault="00E8232F" w:rsidP="00C24A17">
      <w:pPr>
        <w:rPr>
          <w:rFonts w:ascii="Times New Roman" w:hAnsi="Times New Roman" w:cs="Times New Roman"/>
          <w:sz w:val="24"/>
          <w:szCs w:val="24"/>
        </w:rPr>
      </w:pPr>
    </w:p>
    <w:p w14:paraId="73A79262" w14:textId="77777777" w:rsidR="00E8232F" w:rsidRDefault="00E8232F" w:rsidP="00C24A17">
      <w:pPr>
        <w:rPr>
          <w:rFonts w:ascii="Times New Roman" w:hAnsi="Times New Roman" w:cs="Times New Roman"/>
          <w:sz w:val="24"/>
          <w:szCs w:val="24"/>
        </w:rPr>
      </w:pPr>
    </w:p>
    <w:p w14:paraId="02BB2F28" w14:textId="77777777" w:rsidR="00E8232F" w:rsidRDefault="00E8232F" w:rsidP="00C24A17">
      <w:pPr>
        <w:rPr>
          <w:rFonts w:ascii="Times New Roman" w:hAnsi="Times New Roman" w:cs="Times New Roman"/>
          <w:sz w:val="24"/>
          <w:szCs w:val="24"/>
        </w:rPr>
      </w:pPr>
    </w:p>
    <w:p w14:paraId="1FA0E763" w14:textId="77777777" w:rsidR="00E8232F" w:rsidRDefault="00E8232F" w:rsidP="00C24A17">
      <w:pPr>
        <w:rPr>
          <w:rFonts w:ascii="Times New Roman" w:hAnsi="Times New Roman" w:cs="Times New Roman"/>
          <w:sz w:val="24"/>
          <w:szCs w:val="24"/>
        </w:rPr>
      </w:pPr>
    </w:p>
    <w:p w14:paraId="02EA8983" w14:textId="77777777" w:rsidR="00E8232F" w:rsidRDefault="00E8232F" w:rsidP="00C24A17">
      <w:pPr>
        <w:rPr>
          <w:rFonts w:ascii="Times New Roman" w:hAnsi="Times New Roman" w:cs="Times New Roman"/>
          <w:sz w:val="24"/>
          <w:szCs w:val="24"/>
        </w:rPr>
      </w:pPr>
    </w:p>
    <w:p w14:paraId="6A83122D" w14:textId="77777777" w:rsidR="00E8232F" w:rsidRDefault="00E8232F" w:rsidP="00C24A17">
      <w:pPr>
        <w:rPr>
          <w:rFonts w:ascii="Times New Roman" w:hAnsi="Times New Roman" w:cs="Times New Roman"/>
          <w:sz w:val="24"/>
          <w:szCs w:val="24"/>
        </w:rPr>
      </w:pPr>
    </w:p>
    <w:p w14:paraId="2FF7BA74" w14:textId="77777777" w:rsidR="00E8232F" w:rsidRDefault="00E8232F" w:rsidP="00C24A17">
      <w:pPr>
        <w:rPr>
          <w:rFonts w:ascii="Times New Roman" w:hAnsi="Times New Roman" w:cs="Times New Roman"/>
          <w:sz w:val="24"/>
          <w:szCs w:val="24"/>
        </w:rPr>
      </w:pPr>
    </w:p>
    <w:p w14:paraId="41285CE1" w14:textId="77777777" w:rsidR="00E8232F" w:rsidRDefault="00E8232F" w:rsidP="00C24A17">
      <w:pPr>
        <w:rPr>
          <w:rFonts w:ascii="Times New Roman" w:hAnsi="Times New Roman" w:cs="Times New Roman"/>
          <w:sz w:val="24"/>
          <w:szCs w:val="24"/>
        </w:rPr>
      </w:pPr>
    </w:p>
    <w:p w14:paraId="7D5DE65D" w14:textId="77777777" w:rsidR="00E8232F" w:rsidRDefault="00E8232F" w:rsidP="00C24A17">
      <w:pPr>
        <w:rPr>
          <w:rFonts w:ascii="Times New Roman" w:hAnsi="Times New Roman" w:cs="Times New Roman"/>
          <w:sz w:val="24"/>
          <w:szCs w:val="24"/>
        </w:rPr>
      </w:pPr>
    </w:p>
    <w:p w14:paraId="2954FF6A" w14:textId="77777777" w:rsidR="00E8232F" w:rsidRDefault="00E8232F" w:rsidP="00C24A17">
      <w:pPr>
        <w:rPr>
          <w:rFonts w:ascii="Times New Roman" w:hAnsi="Times New Roman" w:cs="Times New Roman"/>
          <w:sz w:val="24"/>
          <w:szCs w:val="24"/>
        </w:rPr>
      </w:pPr>
    </w:p>
    <w:p w14:paraId="2D4C4CB0" w14:textId="77777777" w:rsidR="00E8232F" w:rsidRDefault="00E8232F" w:rsidP="00C24A17">
      <w:pPr>
        <w:rPr>
          <w:rFonts w:ascii="Times New Roman" w:hAnsi="Times New Roman" w:cs="Times New Roman"/>
          <w:sz w:val="24"/>
          <w:szCs w:val="24"/>
        </w:rPr>
      </w:pPr>
    </w:p>
    <w:p w14:paraId="605A8DB3" w14:textId="77777777" w:rsidR="00E8232F" w:rsidRDefault="00E8232F" w:rsidP="00C24A17">
      <w:pPr>
        <w:rPr>
          <w:rFonts w:ascii="Times New Roman" w:hAnsi="Times New Roman" w:cs="Times New Roman"/>
          <w:sz w:val="24"/>
          <w:szCs w:val="24"/>
        </w:rPr>
      </w:pPr>
    </w:p>
    <w:p w14:paraId="1511309E" w14:textId="77777777" w:rsidR="00E8232F" w:rsidRDefault="00E8232F" w:rsidP="00C24A17">
      <w:pPr>
        <w:rPr>
          <w:rFonts w:ascii="Times New Roman" w:hAnsi="Times New Roman" w:cs="Times New Roman"/>
          <w:sz w:val="24"/>
          <w:szCs w:val="24"/>
        </w:rPr>
      </w:pPr>
    </w:p>
    <w:p w14:paraId="5E4E591A" w14:textId="77777777" w:rsidR="00E8232F" w:rsidRDefault="00E8232F" w:rsidP="00C24A17">
      <w:pPr>
        <w:rPr>
          <w:rFonts w:ascii="Times New Roman" w:hAnsi="Times New Roman" w:cs="Times New Roman"/>
          <w:sz w:val="24"/>
          <w:szCs w:val="24"/>
        </w:rPr>
      </w:pPr>
    </w:p>
    <w:p w14:paraId="41AF46A6" w14:textId="749E9842" w:rsidR="00E8232F" w:rsidRPr="00E8232F" w:rsidRDefault="009F6763" w:rsidP="00E8232F">
      <w:pPr>
        <w:jc w:val="center"/>
        <w:rPr>
          <w:rFonts w:ascii="Times New Roman" w:hAnsi="Times New Roman" w:cs="Times New Roman"/>
          <w:sz w:val="24"/>
          <w:szCs w:val="24"/>
        </w:rPr>
      </w:pPr>
      <w:r>
        <w:rPr>
          <w:rFonts w:ascii="Times New Roman" w:hAnsi="Times New Roman" w:cs="Times New Roman"/>
        </w:rPr>
        <w:t>август</w:t>
      </w:r>
      <w:r w:rsidR="00E8232F">
        <w:rPr>
          <w:rFonts w:ascii="Times New Roman" w:hAnsi="Times New Roman" w:cs="Times New Roman"/>
          <w:sz w:val="24"/>
          <w:szCs w:val="24"/>
        </w:rPr>
        <w:t>, 202</w:t>
      </w:r>
      <w:r w:rsidR="00B01A8E">
        <w:rPr>
          <w:rFonts w:ascii="Times New Roman" w:hAnsi="Times New Roman" w:cs="Times New Roman"/>
          <w:sz w:val="24"/>
          <w:szCs w:val="24"/>
        </w:rPr>
        <w:t>4</w:t>
      </w:r>
    </w:p>
    <w:sdt>
      <w:sdtPr>
        <w:rPr>
          <w:rFonts w:ascii="Times New Roman" w:eastAsiaTheme="minorHAnsi" w:hAnsi="Times New Roman" w:cs="Times New Roman"/>
          <w:color w:val="auto"/>
          <w:sz w:val="24"/>
          <w:szCs w:val="24"/>
          <w:lang w:eastAsia="en-US"/>
        </w:rPr>
        <w:id w:val="1200516785"/>
        <w:docPartObj>
          <w:docPartGallery w:val="Table of Contents"/>
          <w:docPartUnique/>
        </w:docPartObj>
      </w:sdtPr>
      <w:sdtEndPr>
        <w:rPr>
          <w:b/>
          <w:bCs/>
        </w:rPr>
      </w:sdtEndPr>
      <w:sdtContent>
        <w:p w14:paraId="7B6EF3E3" w14:textId="77777777" w:rsidR="007B4521" w:rsidRPr="00C24A17" w:rsidRDefault="007B4521" w:rsidP="00C24A17">
          <w:pPr>
            <w:pStyle w:val="a8"/>
            <w:spacing w:line="240" w:lineRule="auto"/>
            <w:jc w:val="center"/>
            <w:rPr>
              <w:rFonts w:ascii="Times New Roman" w:hAnsi="Times New Roman" w:cs="Times New Roman"/>
              <w:color w:val="auto"/>
              <w:sz w:val="24"/>
              <w:szCs w:val="24"/>
            </w:rPr>
          </w:pPr>
          <w:r w:rsidRPr="00C24A17">
            <w:rPr>
              <w:rFonts w:ascii="Times New Roman" w:hAnsi="Times New Roman" w:cs="Times New Roman"/>
              <w:color w:val="auto"/>
              <w:sz w:val="24"/>
              <w:szCs w:val="24"/>
            </w:rPr>
            <w:t>Оглавление</w:t>
          </w:r>
        </w:p>
        <w:p w14:paraId="6A8F4645" w14:textId="77777777" w:rsidR="009C3B75" w:rsidRPr="00C24A17" w:rsidRDefault="009C3B75" w:rsidP="00C24A17">
          <w:pPr>
            <w:rPr>
              <w:rFonts w:ascii="Times New Roman" w:hAnsi="Times New Roman" w:cs="Times New Roman"/>
              <w:sz w:val="24"/>
              <w:szCs w:val="24"/>
              <w:lang w:eastAsia="ru-RU"/>
            </w:rPr>
          </w:pPr>
        </w:p>
        <w:p w14:paraId="4A6411B2" w14:textId="162EF741" w:rsidR="00EF49FE" w:rsidRDefault="007B4521">
          <w:pPr>
            <w:pStyle w:val="11"/>
            <w:tabs>
              <w:tab w:val="right" w:leader="dot" w:pos="9019"/>
            </w:tabs>
            <w:rPr>
              <w:rFonts w:eastAsiaTheme="minorEastAsia"/>
              <w:noProof/>
              <w:lang w:eastAsia="ru-RU"/>
            </w:rPr>
          </w:pPr>
          <w:r w:rsidRPr="00C24A17">
            <w:rPr>
              <w:rFonts w:ascii="Times New Roman" w:hAnsi="Times New Roman" w:cs="Times New Roman"/>
              <w:sz w:val="24"/>
              <w:szCs w:val="24"/>
            </w:rPr>
            <w:fldChar w:fldCharType="begin"/>
          </w:r>
          <w:r w:rsidRPr="00C24A17">
            <w:rPr>
              <w:rFonts w:ascii="Times New Roman" w:hAnsi="Times New Roman" w:cs="Times New Roman"/>
              <w:sz w:val="24"/>
              <w:szCs w:val="24"/>
            </w:rPr>
            <w:instrText xml:space="preserve"> TOC \o "1-3" \h \z \u </w:instrText>
          </w:r>
          <w:r w:rsidRPr="00C24A17">
            <w:rPr>
              <w:rFonts w:ascii="Times New Roman" w:hAnsi="Times New Roman" w:cs="Times New Roman"/>
              <w:sz w:val="24"/>
              <w:szCs w:val="24"/>
            </w:rPr>
            <w:fldChar w:fldCharType="separate"/>
          </w:r>
          <w:hyperlink w:anchor="_Toc171340822" w:history="1">
            <w:r w:rsidR="00EF49FE" w:rsidRPr="00ED01F6">
              <w:rPr>
                <w:rStyle w:val="a9"/>
                <w:rFonts w:ascii="Times New Roman" w:eastAsia="Times New Roman" w:hAnsi="Times New Roman" w:cs="Times New Roman"/>
                <w:noProof/>
                <w:lang w:eastAsia="ru-RU"/>
              </w:rPr>
              <w:t>1. ОБЩИЕ ПОЛОЖЕНИЯ</w:t>
            </w:r>
            <w:r w:rsidR="00EF49FE">
              <w:rPr>
                <w:noProof/>
                <w:webHidden/>
              </w:rPr>
              <w:tab/>
            </w:r>
            <w:r w:rsidR="00EF49FE">
              <w:rPr>
                <w:noProof/>
                <w:webHidden/>
              </w:rPr>
              <w:fldChar w:fldCharType="begin"/>
            </w:r>
            <w:r w:rsidR="00EF49FE">
              <w:rPr>
                <w:noProof/>
                <w:webHidden/>
              </w:rPr>
              <w:instrText xml:space="preserve"> PAGEREF _Toc171340822 \h </w:instrText>
            </w:r>
            <w:r w:rsidR="00EF49FE">
              <w:rPr>
                <w:noProof/>
                <w:webHidden/>
              </w:rPr>
            </w:r>
            <w:r w:rsidR="00EF49FE">
              <w:rPr>
                <w:noProof/>
                <w:webHidden/>
              </w:rPr>
              <w:fldChar w:fldCharType="separate"/>
            </w:r>
            <w:r w:rsidR="00EF49FE">
              <w:rPr>
                <w:noProof/>
                <w:webHidden/>
              </w:rPr>
              <w:t>3</w:t>
            </w:r>
            <w:r w:rsidR="00EF49FE">
              <w:rPr>
                <w:noProof/>
                <w:webHidden/>
              </w:rPr>
              <w:fldChar w:fldCharType="end"/>
            </w:r>
          </w:hyperlink>
        </w:p>
        <w:p w14:paraId="7C07B812" w14:textId="123BFDA3" w:rsidR="00EF49FE" w:rsidRDefault="00B5792C">
          <w:pPr>
            <w:pStyle w:val="23"/>
            <w:tabs>
              <w:tab w:val="right" w:leader="dot" w:pos="9019"/>
            </w:tabs>
            <w:rPr>
              <w:rFonts w:eastAsiaTheme="minorEastAsia"/>
              <w:noProof/>
              <w:lang w:eastAsia="ru-RU"/>
            </w:rPr>
          </w:pPr>
          <w:hyperlink w:anchor="_Toc171340823" w:history="1">
            <w:r w:rsidR="00EF49FE" w:rsidRPr="00ED01F6">
              <w:rPr>
                <w:rStyle w:val="a9"/>
                <w:rFonts w:ascii="Times New Roman" w:eastAsia="Times New Roman" w:hAnsi="Times New Roman" w:cs="Times New Roman"/>
                <w:noProof/>
                <w:lang w:eastAsia="ru-RU"/>
              </w:rPr>
              <w:t>1.1. Назначение Политики</w:t>
            </w:r>
            <w:r w:rsidR="00EF49FE">
              <w:rPr>
                <w:noProof/>
                <w:webHidden/>
              </w:rPr>
              <w:tab/>
            </w:r>
            <w:r w:rsidR="00EF49FE">
              <w:rPr>
                <w:noProof/>
                <w:webHidden/>
              </w:rPr>
              <w:fldChar w:fldCharType="begin"/>
            </w:r>
            <w:r w:rsidR="00EF49FE">
              <w:rPr>
                <w:noProof/>
                <w:webHidden/>
              </w:rPr>
              <w:instrText xml:space="preserve"> PAGEREF _Toc171340823 \h </w:instrText>
            </w:r>
            <w:r w:rsidR="00EF49FE">
              <w:rPr>
                <w:noProof/>
                <w:webHidden/>
              </w:rPr>
            </w:r>
            <w:r w:rsidR="00EF49FE">
              <w:rPr>
                <w:noProof/>
                <w:webHidden/>
              </w:rPr>
              <w:fldChar w:fldCharType="separate"/>
            </w:r>
            <w:r w:rsidR="00EF49FE">
              <w:rPr>
                <w:noProof/>
                <w:webHidden/>
              </w:rPr>
              <w:t>3</w:t>
            </w:r>
            <w:r w:rsidR="00EF49FE">
              <w:rPr>
                <w:noProof/>
                <w:webHidden/>
              </w:rPr>
              <w:fldChar w:fldCharType="end"/>
            </w:r>
          </w:hyperlink>
        </w:p>
        <w:p w14:paraId="4F2D85A5" w14:textId="0D003F56" w:rsidR="00EF49FE" w:rsidRDefault="00B5792C">
          <w:pPr>
            <w:pStyle w:val="23"/>
            <w:tabs>
              <w:tab w:val="right" w:leader="dot" w:pos="9019"/>
            </w:tabs>
            <w:rPr>
              <w:rFonts w:eastAsiaTheme="minorEastAsia"/>
              <w:noProof/>
              <w:lang w:eastAsia="ru-RU"/>
            </w:rPr>
          </w:pPr>
          <w:hyperlink w:anchor="_Toc171340824" w:history="1">
            <w:r w:rsidR="00EF49FE" w:rsidRPr="00ED01F6">
              <w:rPr>
                <w:rStyle w:val="a9"/>
                <w:rFonts w:ascii="Times New Roman" w:eastAsia="Times New Roman" w:hAnsi="Times New Roman" w:cs="Times New Roman"/>
                <w:noProof/>
                <w:lang w:eastAsia="ru-RU"/>
              </w:rPr>
              <w:t>1.2. Цели Политики</w:t>
            </w:r>
            <w:r w:rsidR="00EF49FE">
              <w:rPr>
                <w:noProof/>
                <w:webHidden/>
              </w:rPr>
              <w:tab/>
            </w:r>
            <w:r w:rsidR="00EF49FE">
              <w:rPr>
                <w:noProof/>
                <w:webHidden/>
              </w:rPr>
              <w:fldChar w:fldCharType="begin"/>
            </w:r>
            <w:r w:rsidR="00EF49FE">
              <w:rPr>
                <w:noProof/>
                <w:webHidden/>
              </w:rPr>
              <w:instrText xml:space="preserve"> PAGEREF _Toc171340824 \h </w:instrText>
            </w:r>
            <w:r w:rsidR="00EF49FE">
              <w:rPr>
                <w:noProof/>
                <w:webHidden/>
              </w:rPr>
            </w:r>
            <w:r w:rsidR="00EF49FE">
              <w:rPr>
                <w:noProof/>
                <w:webHidden/>
              </w:rPr>
              <w:fldChar w:fldCharType="separate"/>
            </w:r>
            <w:r w:rsidR="00EF49FE">
              <w:rPr>
                <w:noProof/>
                <w:webHidden/>
              </w:rPr>
              <w:t>3</w:t>
            </w:r>
            <w:r w:rsidR="00EF49FE">
              <w:rPr>
                <w:noProof/>
                <w:webHidden/>
              </w:rPr>
              <w:fldChar w:fldCharType="end"/>
            </w:r>
          </w:hyperlink>
        </w:p>
        <w:p w14:paraId="206CF591" w14:textId="6387447E" w:rsidR="00EF49FE" w:rsidRDefault="00B5792C">
          <w:pPr>
            <w:pStyle w:val="23"/>
            <w:tabs>
              <w:tab w:val="right" w:leader="dot" w:pos="9019"/>
            </w:tabs>
            <w:rPr>
              <w:rFonts w:eastAsiaTheme="minorEastAsia"/>
              <w:noProof/>
              <w:lang w:eastAsia="ru-RU"/>
            </w:rPr>
          </w:pPr>
          <w:hyperlink w:anchor="_Toc171340825" w:history="1">
            <w:r w:rsidR="00EF49FE" w:rsidRPr="00ED01F6">
              <w:rPr>
                <w:rStyle w:val="a9"/>
                <w:rFonts w:ascii="Times New Roman" w:eastAsia="Times New Roman" w:hAnsi="Times New Roman" w:cs="Times New Roman"/>
                <w:noProof/>
                <w:lang w:eastAsia="ru-RU"/>
              </w:rPr>
              <w:t>1.3. Основные понятия</w:t>
            </w:r>
            <w:r w:rsidR="00EF49FE">
              <w:rPr>
                <w:noProof/>
                <w:webHidden/>
              </w:rPr>
              <w:tab/>
            </w:r>
            <w:r w:rsidR="00EF49FE">
              <w:rPr>
                <w:noProof/>
                <w:webHidden/>
              </w:rPr>
              <w:fldChar w:fldCharType="begin"/>
            </w:r>
            <w:r w:rsidR="00EF49FE">
              <w:rPr>
                <w:noProof/>
                <w:webHidden/>
              </w:rPr>
              <w:instrText xml:space="preserve"> PAGEREF _Toc171340825 \h </w:instrText>
            </w:r>
            <w:r w:rsidR="00EF49FE">
              <w:rPr>
                <w:noProof/>
                <w:webHidden/>
              </w:rPr>
            </w:r>
            <w:r w:rsidR="00EF49FE">
              <w:rPr>
                <w:noProof/>
                <w:webHidden/>
              </w:rPr>
              <w:fldChar w:fldCharType="separate"/>
            </w:r>
            <w:r w:rsidR="00EF49FE">
              <w:rPr>
                <w:noProof/>
                <w:webHidden/>
              </w:rPr>
              <w:t>3</w:t>
            </w:r>
            <w:r w:rsidR="00EF49FE">
              <w:rPr>
                <w:noProof/>
                <w:webHidden/>
              </w:rPr>
              <w:fldChar w:fldCharType="end"/>
            </w:r>
          </w:hyperlink>
        </w:p>
        <w:p w14:paraId="0F15815D" w14:textId="5C4F4164" w:rsidR="00EF49FE" w:rsidRDefault="00B5792C">
          <w:pPr>
            <w:pStyle w:val="23"/>
            <w:tabs>
              <w:tab w:val="right" w:leader="dot" w:pos="9019"/>
            </w:tabs>
            <w:rPr>
              <w:rFonts w:eastAsiaTheme="minorEastAsia"/>
              <w:noProof/>
              <w:lang w:eastAsia="ru-RU"/>
            </w:rPr>
          </w:pPr>
          <w:hyperlink w:anchor="_Toc171340826" w:history="1">
            <w:r w:rsidR="00EF49FE" w:rsidRPr="00ED01F6">
              <w:rPr>
                <w:rStyle w:val="a9"/>
                <w:rFonts w:ascii="Times New Roman" w:eastAsia="Times New Roman" w:hAnsi="Times New Roman" w:cs="Times New Roman"/>
                <w:noProof/>
                <w:lang w:eastAsia="ru-RU"/>
              </w:rPr>
              <w:t>1.4. Область действии</w:t>
            </w:r>
            <w:r w:rsidR="00EF49FE">
              <w:rPr>
                <w:noProof/>
                <w:webHidden/>
              </w:rPr>
              <w:tab/>
            </w:r>
            <w:r w:rsidR="00EF49FE">
              <w:rPr>
                <w:noProof/>
                <w:webHidden/>
              </w:rPr>
              <w:fldChar w:fldCharType="begin"/>
            </w:r>
            <w:r w:rsidR="00EF49FE">
              <w:rPr>
                <w:noProof/>
                <w:webHidden/>
              </w:rPr>
              <w:instrText xml:space="preserve"> PAGEREF _Toc171340826 \h </w:instrText>
            </w:r>
            <w:r w:rsidR="00EF49FE">
              <w:rPr>
                <w:noProof/>
                <w:webHidden/>
              </w:rPr>
            </w:r>
            <w:r w:rsidR="00EF49FE">
              <w:rPr>
                <w:noProof/>
                <w:webHidden/>
              </w:rPr>
              <w:fldChar w:fldCharType="separate"/>
            </w:r>
            <w:r w:rsidR="00EF49FE">
              <w:rPr>
                <w:noProof/>
                <w:webHidden/>
              </w:rPr>
              <w:t>4</w:t>
            </w:r>
            <w:r w:rsidR="00EF49FE">
              <w:rPr>
                <w:noProof/>
                <w:webHidden/>
              </w:rPr>
              <w:fldChar w:fldCharType="end"/>
            </w:r>
          </w:hyperlink>
        </w:p>
        <w:p w14:paraId="47107D6A" w14:textId="7A2DE6D9" w:rsidR="00EF49FE" w:rsidRDefault="00B5792C">
          <w:pPr>
            <w:pStyle w:val="11"/>
            <w:tabs>
              <w:tab w:val="right" w:leader="dot" w:pos="9019"/>
            </w:tabs>
            <w:rPr>
              <w:rFonts w:eastAsiaTheme="minorEastAsia"/>
              <w:noProof/>
              <w:lang w:eastAsia="ru-RU"/>
            </w:rPr>
          </w:pPr>
          <w:hyperlink w:anchor="_Toc171340827" w:history="1">
            <w:r w:rsidR="00EF49FE" w:rsidRPr="00ED01F6">
              <w:rPr>
                <w:rStyle w:val="a9"/>
                <w:rFonts w:ascii="Times New Roman" w:eastAsia="Times New Roman" w:hAnsi="Times New Roman" w:cs="Times New Roman"/>
                <w:noProof/>
                <w:lang w:eastAsia="ru-RU"/>
              </w:rPr>
              <w:t>2. ЦЕЛИ ОБРАБОТКИ ПЕРСОНАЛЬНЫХ ДАННЫХ</w:t>
            </w:r>
            <w:r w:rsidR="00EF49FE">
              <w:rPr>
                <w:noProof/>
                <w:webHidden/>
              </w:rPr>
              <w:tab/>
            </w:r>
            <w:r w:rsidR="00EF49FE">
              <w:rPr>
                <w:noProof/>
                <w:webHidden/>
              </w:rPr>
              <w:fldChar w:fldCharType="begin"/>
            </w:r>
            <w:r w:rsidR="00EF49FE">
              <w:rPr>
                <w:noProof/>
                <w:webHidden/>
              </w:rPr>
              <w:instrText xml:space="preserve"> PAGEREF _Toc171340827 \h </w:instrText>
            </w:r>
            <w:r w:rsidR="00EF49FE">
              <w:rPr>
                <w:noProof/>
                <w:webHidden/>
              </w:rPr>
            </w:r>
            <w:r w:rsidR="00EF49FE">
              <w:rPr>
                <w:noProof/>
                <w:webHidden/>
              </w:rPr>
              <w:fldChar w:fldCharType="separate"/>
            </w:r>
            <w:r w:rsidR="00EF49FE">
              <w:rPr>
                <w:noProof/>
                <w:webHidden/>
              </w:rPr>
              <w:t>4</w:t>
            </w:r>
            <w:r w:rsidR="00EF49FE">
              <w:rPr>
                <w:noProof/>
                <w:webHidden/>
              </w:rPr>
              <w:fldChar w:fldCharType="end"/>
            </w:r>
          </w:hyperlink>
        </w:p>
        <w:p w14:paraId="5EA820ED" w14:textId="733BDC70" w:rsidR="00EF49FE" w:rsidRDefault="00B5792C">
          <w:pPr>
            <w:pStyle w:val="11"/>
            <w:tabs>
              <w:tab w:val="right" w:leader="dot" w:pos="9019"/>
            </w:tabs>
            <w:rPr>
              <w:rFonts w:eastAsiaTheme="minorEastAsia"/>
              <w:noProof/>
              <w:lang w:eastAsia="ru-RU"/>
            </w:rPr>
          </w:pPr>
          <w:hyperlink w:anchor="_Toc171340828" w:history="1">
            <w:r w:rsidR="00EF49FE" w:rsidRPr="00ED01F6">
              <w:rPr>
                <w:rStyle w:val="a9"/>
                <w:rFonts w:ascii="Times New Roman" w:eastAsia="Times New Roman" w:hAnsi="Times New Roman" w:cs="Times New Roman"/>
                <w:noProof/>
                <w:lang w:eastAsia="ru-RU"/>
              </w:rPr>
              <w:t>3. ПРАВОВЫЕ ОСНОВАНИЯ ОБРАБОТКИ ПЕРСОНАЛЬНЫХ ДАННЫХ</w:t>
            </w:r>
            <w:r w:rsidR="00EF49FE">
              <w:rPr>
                <w:noProof/>
                <w:webHidden/>
              </w:rPr>
              <w:tab/>
            </w:r>
            <w:r w:rsidR="00EF49FE">
              <w:rPr>
                <w:noProof/>
                <w:webHidden/>
              </w:rPr>
              <w:fldChar w:fldCharType="begin"/>
            </w:r>
            <w:r w:rsidR="00EF49FE">
              <w:rPr>
                <w:noProof/>
                <w:webHidden/>
              </w:rPr>
              <w:instrText xml:space="preserve"> PAGEREF _Toc171340828 \h </w:instrText>
            </w:r>
            <w:r w:rsidR="00EF49FE">
              <w:rPr>
                <w:noProof/>
                <w:webHidden/>
              </w:rPr>
            </w:r>
            <w:r w:rsidR="00EF49FE">
              <w:rPr>
                <w:noProof/>
                <w:webHidden/>
              </w:rPr>
              <w:fldChar w:fldCharType="separate"/>
            </w:r>
            <w:r w:rsidR="00EF49FE">
              <w:rPr>
                <w:noProof/>
                <w:webHidden/>
              </w:rPr>
              <w:t>5</w:t>
            </w:r>
            <w:r w:rsidR="00EF49FE">
              <w:rPr>
                <w:noProof/>
                <w:webHidden/>
              </w:rPr>
              <w:fldChar w:fldCharType="end"/>
            </w:r>
          </w:hyperlink>
        </w:p>
        <w:p w14:paraId="730400A2" w14:textId="57CD9EDB" w:rsidR="00EF49FE" w:rsidRDefault="00B5792C">
          <w:pPr>
            <w:pStyle w:val="11"/>
            <w:tabs>
              <w:tab w:val="right" w:leader="dot" w:pos="9019"/>
            </w:tabs>
            <w:rPr>
              <w:rFonts w:eastAsiaTheme="minorEastAsia"/>
              <w:noProof/>
              <w:lang w:eastAsia="ru-RU"/>
            </w:rPr>
          </w:pPr>
          <w:hyperlink w:anchor="_Toc171340829" w:history="1">
            <w:r w:rsidR="00EF49FE" w:rsidRPr="00ED01F6">
              <w:rPr>
                <w:rStyle w:val="a9"/>
                <w:rFonts w:ascii="Times New Roman" w:eastAsia="Times New Roman" w:hAnsi="Times New Roman" w:cs="Times New Roman"/>
                <w:noProof/>
                <w:lang w:eastAsia="ru-RU"/>
              </w:rPr>
              <w:t>4. ОБЪЕМ И КАТЕГОРИИ ОБРАБАТЫВАЕМЫХ ПЕРСОНАЛЬНЫХ ДАННЫХ, КАТЕГОРИИ СУБЪЕКТОВ ПЕРСОНАЛЬНЫХ ДАННЫХ</w:t>
            </w:r>
            <w:r w:rsidR="00EF49FE">
              <w:rPr>
                <w:noProof/>
                <w:webHidden/>
              </w:rPr>
              <w:tab/>
            </w:r>
            <w:r w:rsidR="00EF49FE">
              <w:rPr>
                <w:noProof/>
                <w:webHidden/>
              </w:rPr>
              <w:fldChar w:fldCharType="begin"/>
            </w:r>
            <w:r w:rsidR="00EF49FE">
              <w:rPr>
                <w:noProof/>
                <w:webHidden/>
              </w:rPr>
              <w:instrText xml:space="preserve"> PAGEREF _Toc171340829 \h </w:instrText>
            </w:r>
            <w:r w:rsidR="00EF49FE">
              <w:rPr>
                <w:noProof/>
                <w:webHidden/>
              </w:rPr>
            </w:r>
            <w:r w:rsidR="00EF49FE">
              <w:rPr>
                <w:noProof/>
                <w:webHidden/>
              </w:rPr>
              <w:fldChar w:fldCharType="separate"/>
            </w:r>
            <w:r w:rsidR="00EF49FE">
              <w:rPr>
                <w:noProof/>
                <w:webHidden/>
              </w:rPr>
              <w:t>7</w:t>
            </w:r>
            <w:r w:rsidR="00EF49FE">
              <w:rPr>
                <w:noProof/>
                <w:webHidden/>
              </w:rPr>
              <w:fldChar w:fldCharType="end"/>
            </w:r>
          </w:hyperlink>
        </w:p>
        <w:p w14:paraId="7B992D33" w14:textId="6CB64D25" w:rsidR="00EF49FE" w:rsidRDefault="00B5792C">
          <w:pPr>
            <w:pStyle w:val="11"/>
            <w:tabs>
              <w:tab w:val="right" w:leader="dot" w:pos="9019"/>
            </w:tabs>
            <w:rPr>
              <w:rFonts w:eastAsiaTheme="minorEastAsia"/>
              <w:noProof/>
              <w:lang w:eastAsia="ru-RU"/>
            </w:rPr>
          </w:pPr>
          <w:hyperlink w:anchor="_Toc171340830" w:history="1">
            <w:r w:rsidR="00EF49FE" w:rsidRPr="00ED01F6">
              <w:rPr>
                <w:rStyle w:val="a9"/>
                <w:rFonts w:ascii="Times New Roman" w:eastAsia="Times New Roman" w:hAnsi="Times New Roman" w:cs="Times New Roman"/>
                <w:noProof/>
                <w:lang w:eastAsia="ru-RU"/>
              </w:rPr>
              <w:t>5. ПОРЯДОК И УСЛОВИЯ ОБРАБОТКИ ПЕРСОНАЛЬНЫХ ДАННЫХ</w:t>
            </w:r>
            <w:r w:rsidR="00EF49FE">
              <w:rPr>
                <w:noProof/>
                <w:webHidden/>
              </w:rPr>
              <w:tab/>
            </w:r>
            <w:r w:rsidR="00EF49FE">
              <w:rPr>
                <w:noProof/>
                <w:webHidden/>
              </w:rPr>
              <w:fldChar w:fldCharType="begin"/>
            </w:r>
            <w:r w:rsidR="00EF49FE">
              <w:rPr>
                <w:noProof/>
                <w:webHidden/>
              </w:rPr>
              <w:instrText xml:space="preserve"> PAGEREF _Toc171340830 \h </w:instrText>
            </w:r>
            <w:r w:rsidR="00EF49FE">
              <w:rPr>
                <w:noProof/>
                <w:webHidden/>
              </w:rPr>
            </w:r>
            <w:r w:rsidR="00EF49FE">
              <w:rPr>
                <w:noProof/>
                <w:webHidden/>
              </w:rPr>
              <w:fldChar w:fldCharType="separate"/>
            </w:r>
            <w:r w:rsidR="00EF49FE">
              <w:rPr>
                <w:noProof/>
                <w:webHidden/>
              </w:rPr>
              <w:t>28</w:t>
            </w:r>
            <w:r w:rsidR="00EF49FE">
              <w:rPr>
                <w:noProof/>
                <w:webHidden/>
              </w:rPr>
              <w:fldChar w:fldCharType="end"/>
            </w:r>
          </w:hyperlink>
        </w:p>
        <w:p w14:paraId="3E680287" w14:textId="4CFCD47C" w:rsidR="00EF49FE" w:rsidRDefault="00B5792C">
          <w:pPr>
            <w:pStyle w:val="23"/>
            <w:tabs>
              <w:tab w:val="right" w:leader="dot" w:pos="9019"/>
            </w:tabs>
            <w:rPr>
              <w:rFonts w:eastAsiaTheme="minorEastAsia"/>
              <w:noProof/>
              <w:lang w:eastAsia="ru-RU"/>
            </w:rPr>
          </w:pPr>
          <w:hyperlink w:anchor="_Toc171340831" w:history="1">
            <w:r w:rsidR="00EF49FE" w:rsidRPr="00ED01F6">
              <w:rPr>
                <w:rStyle w:val="a9"/>
                <w:rFonts w:ascii="Times New Roman" w:eastAsia="Times New Roman" w:hAnsi="Times New Roman" w:cs="Times New Roman"/>
                <w:noProof/>
                <w:lang w:eastAsia="ru-RU"/>
              </w:rPr>
              <w:t>5.1. Принципы обработки персональных данных</w:t>
            </w:r>
            <w:r w:rsidR="00EF49FE">
              <w:rPr>
                <w:noProof/>
                <w:webHidden/>
              </w:rPr>
              <w:tab/>
            </w:r>
            <w:r w:rsidR="00EF49FE">
              <w:rPr>
                <w:noProof/>
                <w:webHidden/>
              </w:rPr>
              <w:fldChar w:fldCharType="begin"/>
            </w:r>
            <w:r w:rsidR="00EF49FE">
              <w:rPr>
                <w:noProof/>
                <w:webHidden/>
              </w:rPr>
              <w:instrText xml:space="preserve"> PAGEREF _Toc171340831 \h </w:instrText>
            </w:r>
            <w:r w:rsidR="00EF49FE">
              <w:rPr>
                <w:noProof/>
                <w:webHidden/>
              </w:rPr>
            </w:r>
            <w:r w:rsidR="00EF49FE">
              <w:rPr>
                <w:noProof/>
                <w:webHidden/>
              </w:rPr>
              <w:fldChar w:fldCharType="separate"/>
            </w:r>
            <w:r w:rsidR="00EF49FE">
              <w:rPr>
                <w:noProof/>
                <w:webHidden/>
              </w:rPr>
              <w:t>28</w:t>
            </w:r>
            <w:r w:rsidR="00EF49FE">
              <w:rPr>
                <w:noProof/>
                <w:webHidden/>
              </w:rPr>
              <w:fldChar w:fldCharType="end"/>
            </w:r>
          </w:hyperlink>
        </w:p>
        <w:p w14:paraId="3735B868" w14:textId="1F705757" w:rsidR="00EF49FE" w:rsidRDefault="00B5792C">
          <w:pPr>
            <w:pStyle w:val="23"/>
            <w:tabs>
              <w:tab w:val="right" w:leader="dot" w:pos="9019"/>
            </w:tabs>
            <w:rPr>
              <w:rFonts w:eastAsiaTheme="minorEastAsia"/>
              <w:noProof/>
              <w:lang w:eastAsia="ru-RU"/>
            </w:rPr>
          </w:pPr>
          <w:hyperlink w:anchor="_Toc171340832" w:history="1">
            <w:r w:rsidR="00EF49FE" w:rsidRPr="00ED01F6">
              <w:rPr>
                <w:rStyle w:val="a9"/>
                <w:rFonts w:ascii="Times New Roman" w:eastAsia="Times New Roman" w:hAnsi="Times New Roman" w:cs="Times New Roman"/>
                <w:noProof/>
                <w:lang w:eastAsia="ru-RU"/>
              </w:rPr>
              <w:t>5.2. Условия обработки персональных данных</w:t>
            </w:r>
            <w:r w:rsidR="00EF49FE">
              <w:rPr>
                <w:noProof/>
                <w:webHidden/>
              </w:rPr>
              <w:tab/>
            </w:r>
            <w:r w:rsidR="00EF49FE">
              <w:rPr>
                <w:noProof/>
                <w:webHidden/>
              </w:rPr>
              <w:fldChar w:fldCharType="begin"/>
            </w:r>
            <w:r w:rsidR="00EF49FE">
              <w:rPr>
                <w:noProof/>
                <w:webHidden/>
              </w:rPr>
              <w:instrText xml:space="preserve"> PAGEREF _Toc171340832 \h </w:instrText>
            </w:r>
            <w:r w:rsidR="00EF49FE">
              <w:rPr>
                <w:noProof/>
                <w:webHidden/>
              </w:rPr>
            </w:r>
            <w:r w:rsidR="00EF49FE">
              <w:rPr>
                <w:noProof/>
                <w:webHidden/>
              </w:rPr>
              <w:fldChar w:fldCharType="separate"/>
            </w:r>
            <w:r w:rsidR="00EF49FE">
              <w:rPr>
                <w:noProof/>
                <w:webHidden/>
              </w:rPr>
              <w:t>28</w:t>
            </w:r>
            <w:r w:rsidR="00EF49FE">
              <w:rPr>
                <w:noProof/>
                <w:webHidden/>
              </w:rPr>
              <w:fldChar w:fldCharType="end"/>
            </w:r>
          </w:hyperlink>
        </w:p>
        <w:p w14:paraId="22F02C93" w14:textId="3E18DBF2" w:rsidR="00EF49FE" w:rsidRDefault="00B5792C">
          <w:pPr>
            <w:pStyle w:val="23"/>
            <w:tabs>
              <w:tab w:val="right" w:leader="dot" w:pos="9019"/>
            </w:tabs>
            <w:rPr>
              <w:rFonts w:eastAsiaTheme="minorEastAsia"/>
              <w:noProof/>
              <w:lang w:eastAsia="ru-RU"/>
            </w:rPr>
          </w:pPr>
          <w:hyperlink w:anchor="_Toc171340833" w:history="1">
            <w:r w:rsidR="00EF49FE" w:rsidRPr="00ED01F6">
              <w:rPr>
                <w:rStyle w:val="a9"/>
                <w:rFonts w:ascii="Times New Roman" w:eastAsia="Times New Roman" w:hAnsi="Times New Roman" w:cs="Times New Roman"/>
                <w:noProof/>
                <w:lang w:eastAsia="ru-RU"/>
              </w:rPr>
              <w:t>5.3. Конфиденциальность персональных данных</w:t>
            </w:r>
            <w:r w:rsidR="00EF49FE">
              <w:rPr>
                <w:noProof/>
                <w:webHidden/>
              </w:rPr>
              <w:tab/>
            </w:r>
            <w:r w:rsidR="00EF49FE">
              <w:rPr>
                <w:noProof/>
                <w:webHidden/>
              </w:rPr>
              <w:fldChar w:fldCharType="begin"/>
            </w:r>
            <w:r w:rsidR="00EF49FE">
              <w:rPr>
                <w:noProof/>
                <w:webHidden/>
              </w:rPr>
              <w:instrText xml:space="preserve"> PAGEREF _Toc171340833 \h </w:instrText>
            </w:r>
            <w:r w:rsidR="00EF49FE">
              <w:rPr>
                <w:noProof/>
                <w:webHidden/>
              </w:rPr>
            </w:r>
            <w:r w:rsidR="00EF49FE">
              <w:rPr>
                <w:noProof/>
                <w:webHidden/>
              </w:rPr>
              <w:fldChar w:fldCharType="separate"/>
            </w:r>
            <w:r w:rsidR="00EF49FE">
              <w:rPr>
                <w:noProof/>
                <w:webHidden/>
              </w:rPr>
              <w:t>30</w:t>
            </w:r>
            <w:r w:rsidR="00EF49FE">
              <w:rPr>
                <w:noProof/>
                <w:webHidden/>
              </w:rPr>
              <w:fldChar w:fldCharType="end"/>
            </w:r>
          </w:hyperlink>
        </w:p>
        <w:p w14:paraId="72EABF1E" w14:textId="2DF64C4B" w:rsidR="00EF49FE" w:rsidRDefault="00B5792C">
          <w:pPr>
            <w:pStyle w:val="23"/>
            <w:tabs>
              <w:tab w:val="right" w:leader="dot" w:pos="9019"/>
            </w:tabs>
            <w:rPr>
              <w:rFonts w:eastAsiaTheme="minorEastAsia"/>
              <w:noProof/>
              <w:lang w:eastAsia="ru-RU"/>
            </w:rPr>
          </w:pPr>
          <w:hyperlink w:anchor="_Toc171340834" w:history="1">
            <w:r w:rsidR="00EF49FE" w:rsidRPr="00ED01F6">
              <w:rPr>
                <w:rStyle w:val="a9"/>
                <w:rFonts w:ascii="Times New Roman" w:eastAsia="Times New Roman" w:hAnsi="Times New Roman" w:cs="Times New Roman"/>
                <w:noProof/>
                <w:lang w:eastAsia="ru-RU"/>
              </w:rPr>
              <w:t>5.4. Общедоступные источники персональных данных</w:t>
            </w:r>
            <w:r w:rsidR="00EF49FE">
              <w:rPr>
                <w:noProof/>
                <w:webHidden/>
              </w:rPr>
              <w:tab/>
            </w:r>
            <w:r w:rsidR="00EF49FE">
              <w:rPr>
                <w:noProof/>
                <w:webHidden/>
              </w:rPr>
              <w:fldChar w:fldCharType="begin"/>
            </w:r>
            <w:r w:rsidR="00EF49FE">
              <w:rPr>
                <w:noProof/>
                <w:webHidden/>
              </w:rPr>
              <w:instrText xml:space="preserve"> PAGEREF _Toc171340834 \h </w:instrText>
            </w:r>
            <w:r w:rsidR="00EF49FE">
              <w:rPr>
                <w:noProof/>
                <w:webHidden/>
              </w:rPr>
            </w:r>
            <w:r w:rsidR="00EF49FE">
              <w:rPr>
                <w:noProof/>
                <w:webHidden/>
              </w:rPr>
              <w:fldChar w:fldCharType="separate"/>
            </w:r>
            <w:r w:rsidR="00EF49FE">
              <w:rPr>
                <w:noProof/>
                <w:webHidden/>
              </w:rPr>
              <w:t>30</w:t>
            </w:r>
            <w:r w:rsidR="00EF49FE">
              <w:rPr>
                <w:noProof/>
                <w:webHidden/>
              </w:rPr>
              <w:fldChar w:fldCharType="end"/>
            </w:r>
          </w:hyperlink>
        </w:p>
        <w:p w14:paraId="32B2D92F" w14:textId="5663890B" w:rsidR="00EF49FE" w:rsidRDefault="00B5792C">
          <w:pPr>
            <w:pStyle w:val="23"/>
            <w:tabs>
              <w:tab w:val="right" w:leader="dot" w:pos="9019"/>
            </w:tabs>
            <w:rPr>
              <w:rFonts w:eastAsiaTheme="minorEastAsia"/>
              <w:noProof/>
              <w:lang w:eastAsia="ru-RU"/>
            </w:rPr>
          </w:pPr>
          <w:hyperlink w:anchor="_Toc171340835" w:history="1">
            <w:r w:rsidR="00EF49FE" w:rsidRPr="00ED01F6">
              <w:rPr>
                <w:rStyle w:val="a9"/>
                <w:rFonts w:ascii="Times New Roman" w:eastAsia="Times New Roman" w:hAnsi="Times New Roman" w:cs="Times New Roman"/>
                <w:noProof/>
                <w:lang w:eastAsia="ru-RU"/>
              </w:rPr>
              <w:t>5.5. Согласие субъекта персональных данных на обработку его персональных данных</w:t>
            </w:r>
            <w:r w:rsidR="00EF49FE">
              <w:rPr>
                <w:noProof/>
                <w:webHidden/>
              </w:rPr>
              <w:tab/>
            </w:r>
            <w:r w:rsidR="00EF49FE">
              <w:rPr>
                <w:noProof/>
                <w:webHidden/>
              </w:rPr>
              <w:fldChar w:fldCharType="begin"/>
            </w:r>
            <w:r w:rsidR="00EF49FE">
              <w:rPr>
                <w:noProof/>
                <w:webHidden/>
              </w:rPr>
              <w:instrText xml:space="preserve"> PAGEREF _Toc171340835 \h </w:instrText>
            </w:r>
            <w:r w:rsidR="00EF49FE">
              <w:rPr>
                <w:noProof/>
                <w:webHidden/>
              </w:rPr>
            </w:r>
            <w:r w:rsidR="00EF49FE">
              <w:rPr>
                <w:noProof/>
                <w:webHidden/>
              </w:rPr>
              <w:fldChar w:fldCharType="separate"/>
            </w:r>
            <w:r w:rsidR="00EF49FE">
              <w:rPr>
                <w:noProof/>
                <w:webHidden/>
              </w:rPr>
              <w:t>31</w:t>
            </w:r>
            <w:r w:rsidR="00EF49FE">
              <w:rPr>
                <w:noProof/>
                <w:webHidden/>
              </w:rPr>
              <w:fldChar w:fldCharType="end"/>
            </w:r>
          </w:hyperlink>
        </w:p>
        <w:p w14:paraId="1242C083" w14:textId="42914328" w:rsidR="00EF49FE" w:rsidRDefault="00B5792C">
          <w:pPr>
            <w:pStyle w:val="23"/>
            <w:tabs>
              <w:tab w:val="right" w:leader="dot" w:pos="9019"/>
            </w:tabs>
            <w:rPr>
              <w:rFonts w:eastAsiaTheme="minorEastAsia"/>
              <w:noProof/>
              <w:lang w:eastAsia="ru-RU"/>
            </w:rPr>
          </w:pPr>
          <w:hyperlink w:anchor="_Toc171340836" w:history="1">
            <w:r w:rsidR="00EF49FE" w:rsidRPr="00ED01F6">
              <w:rPr>
                <w:rStyle w:val="a9"/>
                <w:rFonts w:ascii="Times New Roman" w:eastAsia="Times New Roman" w:hAnsi="Times New Roman" w:cs="Times New Roman"/>
                <w:noProof/>
                <w:lang w:eastAsia="ru-RU"/>
              </w:rPr>
              <w:t>5.6. Трансграничная передача персональных данных</w:t>
            </w:r>
            <w:r w:rsidR="00EF49FE">
              <w:rPr>
                <w:noProof/>
                <w:webHidden/>
              </w:rPr>
              <w:tab/>
            </w:r>
            <w:r w:rsidR="00EF49FE">
              <w:rPr>
                <w:noProof/>
                <w:webHidden/>
              </w:rPr>
              <w:fldChar w:fldCharType="begin"/>
            </w:r>
            <w:r w:rsidR="00EF49FE">
              <w:rPr>
                <w:noProof/>
                <w:webHidden/>
              </w:rPr>
              <w:instrText xml:space="preserve"> PAGEREF _Toc171340836 \h </w:instrText>
            </w:r>
            <w:r w:rsidR="00EF49FE">
              <w:rPr>
                <w:noProof/>
                <w:webHidden/>
              </w:rPr>
            </w:r>
            <w:r w:rsidR="00EF49FE">
              <w:rPr>
                <w:noProof/>
                <w:webHidden/>
              </w:rPr>
              <w:fldChar w:fldCharType="separate"/>
            </w:r>
            <w:r w:rsidR="00EF49FE">
              <w:rPr>
                <w:noProof/>
                <w:webHidden/>
              </w:rPr>
              <w:t>32</w:t>
            </w:r>
            <w:r w:rsidR="00EF49FE">
              <w:rPr>
                <w:noProof/>
                <w:webHidden/>
              </w:rPr>
              <w:fldChar w:fldCharType="end"/>
            </w:r>
          </w:hyperlink>
        </w:p>
        <w:p w14:paraId="25E00C4D" w14:textId="2D5F3BFD" w:rsidR="00EF49FE" w:rsidRDefault="00B5792C">
          <w:pPr>
            <w:pStyle w:val="23"/>
            <w:tabs>
              <w:tab w:val="right" w:leader="dot" w:pos="9019"/>
            </w:tabs>
            <w:rPr>
              <w:rFonts w:eastAsiaTheme="minorEastAsia"/>
              <w:noProof/>
              <w:lang w:eastAsia="ru-RU"/>
            </w:rPr>
          </w:pPr>
          <w:hyperlink w:anchor="_Toc171340837" w:history="1">
            <w:r w:rsidR="00EF49FE" w:rsidRPr="00ED01F6">
              <w:rPr>
                <w:rStyle w:val="a9"/>
                <w:rFonts w:ascii="Times New Roman" w:eastAsia="Times New Roman" w:hAnsi="Times New Roman" w:cs="Times New Roman"/>
                <w:noProof/>
                <w:lang w:eastAsia="ru-RU"/>
              </w:rPr>
              <w:t>5.7. Особенности обработки персональных данных, разрешённых субъектом персональных данных для распространения.</w:t>
            </w:r>
            <w:r w:rsidR="00EF49FE">
              <w:rPr>
                <w:noProof/>
                <w:webHidden/>
              </w:rPr>
              <w:tab/>
            </w:r>
            <w:r w:rsidR="00EF49FE">
              <w:rPr>
                <w:noProof/>
                <w:webHidden/>
              </w:rPr>
              <w:fldChar w:fldCharType="begin"/>
            </w:r>
            <w:r w:rsidR="00EF49FE">
              <w:rPr>
                <w:noProof/>
                <w:webHidden/>
              </w:rPr>
              <w:instrText xml:space="preserve"> PAGEREF _Toc171340837 \h </w:instrText>
            </w:r>
            <w:r w:rsidR="00EF49FE">
              <w:rPr>
                <w:noProof/>
                <w:webHidden/>
              </w:rPr>
            </w:r>
            <w:r w:rsidR="00EF49FE">
              <w:rPr>
                <w:noProof/>
                <w:webHidden/>
              </w:rPr>
              <w:fldChar w:fldCharType="separate"/>
            </w:r>
            <w:r w:rsidR="00EF49FE">
              <w:rPr>
                <w:noProof/>
                <w:webHidden/>
              </w:rPr>
              <w:t>32</w:t>
            </w:r>
            <w:r w:rsidR="00EF49FE">
              <w:rPr>
                <w:noProof/>
                <w:webHidden/>
              </w:rPr>
              <w:fldChar w:fldCharType="end"/>
            </w:r>
          </w:hyperlink>
        </w:p>
        <w:p w14:paraId="1F44ADFB" w14:textId="239811EB" w:rsidR="00EF49FE" w:rsidRDefault="00B5792C">
          <w:pPr>
            <w:pStyle w:val="23"/>
            <w:tabs>
              <w:tab w:val="right" w:leader="dot" w:pos="9019"/>
            </w:tabs>
            <w:rPr>
              <w:rFonts w:eastAsiaTheme="minorEastAsia"/>
              <w:noProof/>
              <w:lang w:eastAsia="ru-RU"/>
            </w:rPr>
          </w:pPr>
          <w:hyperlink w:anchor="_Toc171340838" w:history="1">
            <w:r w:rsidR="00EF49FE" w:rsidRPr="00ED01F6">
              <w:rPr>
                <w:rStyle w:val="a9"/>
                <w:rFonts w:ascii="Times New Roman" w:eastAsia="Times New Roman" w:hAnsi="Times New Roman" w:cs="Times New Roman"/>
                <w:noProof/>
                <w:lang w:eastAsia="ru-RU"/>
              </w:rPr>
              <w:t>5.8. Обработка персональных данных, осуществляемая без использования средств автоматизации</w:t>
            </w:r>
            <w:r w:rsidR="00EF49FE">
              <w:rPr>
                <w:noProof/>
                <w:webHidden/>
              </w:rPr>
              <w:tab/>
            </w:r>
            <w:r w:rsidR="00EF49FE">
              <w:rPr>
                <w:noProof/>
                <w:webHidden/>
              </w:rPr>
              <w:fldChar w:fldCharType="begin"/>
            </w:r>
            <w:r w:rsidR="00EF49FE">
              <w:rPr>
                <w:noProof/>
                <w:webHidden/>
              </w:rPr>
              <w:instrText xml:space="preserve"> PAGEREF _Toc171340838 \h </w:instrText>
            </w:r>
            <w:r w:rsidR="00EF49FE">
              <w:rPr>
                <w:noProof/>
                <w:webHidden/>
              </w:rPr>
            </w:r>
            <w:r w:rsidR="00EF49FE">
              <w:rPr>
                <w:noProof/>
                <w:webHidden/>
              </w:rPr>
              <w:fldChar w:fldCharType="separate"/>
            </w:r>
            <w:r w:rsidR="00EF49FE">
              <w:rPr>
                <w:noProof/>
                <w:webHidden/>
              </w:rPr>
              <w:t>33</w:t>
            </w:r>
            <w:r w:rsidR="00EF49FE">
              <w:rPr>
                <w:noProof/>
                <w:webHidden/>
              </w:rPr>
              <w:fldChar w:fldCharType="end"/>
            </w:r>
          </w:hyperlink>
        </w:p>
        <w:p w14:paraId="28D33F04" w14:textId="77BAA002" w:rsidR="00EF49FE" w:rsidRDefault="00B5792C">
          <w:pPr>
            <w:pStyle w:val="23"/>
            <w:tabs>
              <w:tab w:val="right" w:leader="dot" w:pos="9019"/>
            </w:tabs>
            <w:rPr>
              <w:rFonts w:eastAsiaTheme="minorEastAsia"/>
              <w:noProof/>
              <w:lang w:eastAsia="ru-RU"/>
            </w:rPr>
          </w:pPr>
          <w:hyperlink w:anchor="_Toc171340839" w:history="1">
            <w:r w:rsidR="00EF49FE" w:rsidRPr="00ED01F6">
              <w:rPr>
                <w:rStyle w:val="a9"/>
                <w:rFonts w:ascii="Times New Roman" w:eastAsia="Times New Roman" w:hAnsi="Times New Roman" w:cs="Times New Roman"/>
                <w:noProof/>
                <w:lang w:eastAsia="ru-RU"/>
              </w:rPr>
              <w:t>5.9. Обработка метрических данных</w:t>
            </w:r>
            <w:r w:rsidR="00EF49FE">
              <w:rPr>
                <w:noProof/>
                <w:webHidden/>
              </w:rPr>
              <w:tab/>
            </w:r>
            <w:r w:rsidR="00EF49FE">
              <w:rPr>
                <w:noProof/>
                <w:webHidden/>
              </w:rPr>
              <w:fldChar w:fldCharType="begin"/>
            </w:r>
            <w:r w:rsidR="00EF49FE">
              <w:rPr>
                <w:noProof/>
                <w:webHidden/>
              </w:rPr>
              <w:instrText xml:space="preserve"> PAGEREF _Toc171340839 \h </w:instrText>
            </w:r>
            <w:r w:rsidR="00EF49FE">
              <w:rPr>
                <w:noProof/>
                <w:webHidden/>
              </w:rPr>
            </w:r>
            <w:r w:rsidR="00EF49FE">
              <w:rPr>
                <w:noProof/>
                <w:webHidden/>
              </w:rPr>
              <w:fldChar w:fldCharType="separate"/>
            </w:r>
            <w:r w:rsidR="00EF49FE">
              <w:rPr>
                <w:noProof/>
                <w:webHidden/>
              </w:rPr>
              <w:t>35</w:t>
            </w:r>
            <w:r w:rsidR="00EF49FE">
              <w:rPr>
                <w:noProof/>
                <w:webHidden/>
              </w:rPr>
              <w:fldChar w:fldCharType="end"/>
            </w:r>
          </w:hyperlink>
        </w:p>
        <w:p w14:paraId="4B254535" w14:textId="58F9EC81" w:rsidR="00EF49FE" w:rsidRDefault="00B5792C">
          <w:pPr>
            <w:pStyle w:val="11"/>
            <w:tabs>
              <w:tab w:val="right" w:leader="dot" w:pos="9019"/>
            </w:tabs>
            <w:rPr>
              <w:rFonts w:eastAsiaTheme="minorEastAsia"/>
              <w:noProof/>
              <w:lang w:eastAsia="ru-RU"/>
            </w:rPr>
          </w:pPr>
          <w:hyperlink w:anchor="_Toc171340840" w:history="1">
            <w:r w:rsidR="00EF49FE" w:rsidRPr="00ED01F6">
              <w:rPr>
                <w:rStyle w:val="a9"/>
                <w:rFonts w:ascii="Times New Roman" w:eastAsia="Times New Roman" w:hAnsi="Times New Roman" w:cs="Times New Roman"/>
                <w:noProof/>
                <w:lang w:eastAsia="ru-RU"/>
              </w:rPr>
              <w:t>6. АКТУАЛИЗАЦИЯ, ИСПРАВЛЕНИЕ, УДАЛЕНИЕ И УНИЧТОЖЕНИЕ ПЕРСОНАЛЬНЫХ ДАННЫХ, ОТВЕТЫ НА ЗАПРОСЫ СУБЪЕКТОВ НА ДОСТУП К ПЕРСОНАЛЬНЫМ ДАННЫМ</w:t>
            </w:r>
            <w:r w:rsidR="00EF49FE">
              <w:rPr>
                <w:noProof/>
                <w:webHidden/>
              </w:rPr>
              <w:tab/>
            </w:r>
            <w:r w:rsidR="00EF49FE">
              <w:rPr>
                <w:noProof/>
                <w:webHidden/>
              </w:rPr>
              <w:fldChar w:fldCharType="begin"/>
            </w:r>
            <w:r w:rsidR="00EF49FE">
              <w:rPr>
                <w:noProof/>
                <w:webHidden/>
              </w:rPr>
              <w:instrText xml:space="preserve"> PAGEREF _Toc171340840 \h </w:instrText>
            </w:r>
            <w:r w:rsidR="00EF49FE">
              <w:rPr>
                <w:noProof/>
                <w:webHidden/>
              </w:rPr>
            </w:r>
            <w:r w:rsidR="00EF49FE">
              <w:rPr>
                <w:noProof/>
                <w:webHidden/>
              </w:rPr>
              <w:fldChar w:fldCharType="separate"/>
            </w:r>
            <w:r w:rsidR="00EF49FE">
              <w:rPr>
                <w:noProof/>
                <w:webHidden/>
              </w:rPr>
              <w:t>36</w:t>
            </w:r>
            <w:r w:rsidR="00EF49FE">
              <w:rPr>
                <w:noProof/>
                <w:webHidden/>
              </w:rPr>
              <w:fldChar w:fldCharType="end"/>
            </w:r>
          </w:hyperlink>
        </w:p>
        <w:p w14:paraId="6FDCEA67" w14:textId="1C391C10" w:rsidR="00EF49FE" w:rsidRDefault="00B5792C">
          <w:pPr>
            <w:pStyle w:val="23"/>
            <w:tabs>
              <w:tab w:val="right" w:leader="dot" w:pos="9019"/>
            </w:tabs>
            <w:rPr>
              <w:rFonts w:eastAsiaTheme="minorEastAsia"/>
              <w:noProof/>
              <w:lang w:eastAsia="ru-RU"/>
            </w:rPr>
          </w:pPr>
          <w:hyperlink w:anchor="_Toc171340841" w:history="1">
            <w:r w:rsidR="00EF49FE" w:rsidRPr="00ED01F6">
              <w:rPr>
                <w:rStyle w:val="a9"/>
                <w:rFonts w:ascii="Times New Roman" w:eastAsia="Times New Roman" w:hAnsi="Times New Roman" w:cs="Times New Roman"/>
                <w:noProof/>
                <w:lang w:eastAsia="ru-RU"/>
              </w:rPr>
              <w:t>6.1. Права субъектов персональных данных</w:t>
            </w:r>
            <w:r w:rsidR="00EF49FE">
              <w:rPr>
                <w:noProof/>
                <w:webHidden/>
              </w:rPr>
              <w:tab/>
            </w:r>
            <w:r w:rsidR="00EF49FE">
              <w:rPr>
                <w:noProof/>
                <w:webHidden/>
              </w:rPr>
              <w:fldChar w:fldCharType="begin"/>
            </w:r>
            <w:r w:rsidR="00EF49FE">
              <w:rPr>
                <w:noProof/>
                <w:webHidden/>
              </w:rPr>
              <w:instrText xml:space="preserve"> PAGEREF _Toc171340841 \h </w:instrText>
            </w:r>
            <w:r w:rsidR="00EF49FE">
              <w:rPr>
                <w:noProof/>
                <w:webHidden/>
              </w:rPr>
            </w:r>
            <w:r w:rsidR="00EF49FE">
              <w:rPr>
                <w:noProof/>
                <w:webHidden/>
              </w:rPr>
              <w:fldChar w:fldCharType="separate"/>
            </w:r>
            <w:r w:rsidR="00EF49FE">
              <w:rPr>
                <w:noProof/>
                <w:webHidden/>
              </w:rPr>
              <w:t>36</w:t>
            </w:r>
            <w:r w:rsidR="00EF49FE">
              <w:rPr>
                <w:noProof/>
                <w:webHidden/>
              </w:rPr>
              <w:fldChar w:fldCharType="end"/>
            </w:r>
          </w:hyperlink>
        </w:p>
        <w:p w14:paraId="09195DB1" w14:textId="3D9BC402" w:rsidR="00EF49FE" w:rsidRDefault="00B5792C">
          <w:pPr>
            <w:pStyle w:val="23"/>
            <w:tabs>
              <w:tab w:val="right" w:leader="dot" w:pos="9019"/>
            </w:tabs>
            <w:rPr>
              <w:rFonts w:eastAsiaTheme="minorEastAsia"/>
              <w:noProof/>
              <w:lang w:eastAsia="ru-RU"/>
            </w:rPr>
          </w:pPr>
          <w:hyperlink w:anchor="_Toc171340842" w:history="1">
            <w:r w:rsidR="00EF49FE" w:rsidRPr="00ED01F6">
              <w:rPr>
                <w:rStyle w:val="a9"/>
                <w:rFonts w:ascii="Times New Roman" w:eastAsia="Times New Roman" w:hAnsi="Times New Roman" w:cs="Times New Roman"/>
                <w:noProof/>
                <w:lang w:eastAsia="ru-RU"/>
              </w:rPr>
              <w:t>6.2. Обязанности оператора</w:t>
            </w:r>
            <w:r w:rsidR="00EF49FE">
              <w:rPr>
                <w:noProof/>
                <w:webHidden/>
              </w:rPr>
              <w:tab/>
            </w:r>
            <w:r w:rsidR="00EF49FE">
              <w:rPr>
                <w:noProof/>
                <w:webHidden/>
              </w:rPr>
              <w:fldChar w:fldCharType="begin"/>
            </w:r>
            <w:r w:rsidR="00EF49FE">
              <w:rPr>
                <w:noProof/>
                <w:webHidden/>
              </w:rPr>
              <w:instrText xml:space="preserve"> PAGEREF _Toc171340842 \h </w:instrText>
            </w:r>
            <w:r w:rsidR="00EF49FE">
              <w:rPr>
                <w:noProof/>
                <w:webHidden/>
              </w:rPr>
            </w:r>
            <w:r w:rsidR="00EF49FE">
              <w:rPr>
                <w:noProof/>
                <w:webHidden/>
              </w:rPr>
              <w:fldChar w:fldCharType="separate"/>
            </w:r>
            <w:r w:rsidR="00EF49FE">
              <w:rPr>
                <w:noProof/>
                <w:webHidden/>
              </w:rPr>
              <w:t>38</w:t>
            </w:r>
            <w:r w:rsidR="00EF49FE">
              <w:rPr>
                <w:noProof/>
                <w:webHidden/>
              </w:rPr>
              <w:fldChar w:fldCharType="end"/>
            </w:r>
          </w:hyperlink>
        </w:p>
        <w:p w14:paraId="2D2C14E9" w14:textId="43BC4E0F" w:rsidR="00EF49FE" w:rsidRDefault="00B5792C">
          <w:pPr>
            <w:pStyle w:val="11"/>
            <w:tabs>
              <w:tab w:val="right" w:leader="dot" w:pos="9019"/>
            </w:tabs>
            <w:rPr>
              <w:rFonts w:eastAsiaTheme="minorEastAsia"/>
              <w:noProof/>
              <w:lang w:eastAsia="ru-RU"/>
            </w:rPr>
          </w:pPr>
          <w:hyperlink w:anchor="_Toc171340843" w:history="1">
            <w:r w:rsidR="00EF49FE" w:rsidRPr="00ED01F6">
              <w:rPr>
                <w:rStyle w:val="a9"/>
                <w:rFonts w:ascii="Times New Roman" w:eastAsia="Times New Roman" w:hAnsi="Times New Roman" w:cs="Times New Roman"/>
                <w:noProof/>
                <w:lang w:eastAsia="ru-RU"/>
              </w:rPr>
              <w:t>7. СФЕРЫ ОТВЕТСТВЕННОСТИ</w:t>
            </w:r>
            <w:r w:rsidR="00EF49FE">
              <w:rPr>
                <w:noProof/>
                <w:webHidden/>
              </w:rPr>
              <w:tab/>
            </w:r>
            <w:r w:rsidR="00EF49FE">
              <w:rPr>
                <w:noProof/>
                <w:webHidden/>
              </w:rPr>
              <w:fldChar w:fldCharType="begin"/>
            </w:r>
            <w:r w:rsidR="00EF49FE">
              <w:rPr>
                <w:noProof/>
                <w:webHidden/>
              </w:rPr>
              <w:instrText xml:space="preserve"> PAGEREF _Toc171340843 \h </w:instrText>
            </w:r>
            <w:r w:rsidR="00EF49FE">
              <w:rPr>
                <w:noProof/>
                <w:webHidden/>
              </w:rPr>
            </w:r>
            <w:r w:rsidR="00EF49FE">
              <w:rPr>
                <w:noProof/>
                <w:webHidden/>
              </w:rPr>
              <w:fldChar w:fldCharType="separate"/>
            </w:r>
            <w:r w:rsidR="00EF49FE">
              <w:rPr>
                <w:noProof/>
                <w:webHidden/>
              </w:rPr>
              <w:t>44</w:t>
            </w:r>
            <w:r w:rsidR="00EF49FE">
              <w:rPr>
                <w:noProof/>
                <w:webHidden/>
              </w:rPr>
              <w:fldChar w:fldCharType="end"/>
            </w:r>
          </w:hyperlink>
        </w:p>
        <w:p w14:paraId="0F2AFEAC" w14:textId="289127F6" w:rsidR="00EF49FE" w:rsidRDefault="00B5792C">
          <w:pPr>
            <w:pStyle w:val="23"/>
            <w:tabs>
              <w:tab w:val="right" w:leader="dot" w:pos="9019"/>
            </w:tabs>
            <w:rPr>
              <w:rFonts w:eastAsiaTheme="minorEastAsia"/>
              <w:noProof/>
              <w:lang w:eastAsia="ru-RU"/>
            </w:rPr>
          </w:pPr>
          <w:hyperlink w:anchor="_Toc171340844" w:history="1">
            <w:r w:rsidR="00EF49FE" w:rsidRPr="00ED01F6">
              <w:rPr>
                <w:rStyle w:val="a9"/>
                <w:rFonts w:ascii="Times New Roman" w:eastAsia="Times New Roman" w:hAnsi="Times New Roman" w:cs="Times New Roman"/>
                <w:noProof/>
                <w:lang w:eastAsia="ru-RU"/>
              </w:rPr>
              <w:t>7.1. Лица, ответственные за организацию обработки персональных данных в ООО «ММЦ Медикал Он Груп - Иркутск».</w:t>
            </w:r>
            <w:r w:rsidR="00EF49FE">
              <w:rPr>
                <w:noProof/>
                <w:webHidden/>
              </w:rPr>
              <w:tab/>
            </w:r>
            <w:r w:rsidR="00EF49FE">
              <w:rPr>
                <w:noProof/>
                <w:webHidden/>
              </w:rPr>
              <w:fldChar w:fldCharType="begin"/>
            </w:r>
            <w:r w:rsidR="00EF49FE">
              <w:rPr>
                <w:noProof/>
                <w:webHidden/>
              </w:rPr>
              <w:instrText xml:space="preserve"> PAGEREF _Toc171340844 \h </w:instrText>
            </w:r>
            <w:r w:rsidR="00EF49FE">
              <w:rPr>
                <w:noProof/>
                <w:webHidden/>
              </w:rPr>
            </w:r>
            <w:r w:rsidR="00EF49FE">
              <w:rPr>
                <w:noProof/>
                <w:webHidden/>
              </w:rPr>
              <w:fldChar w:fldCharType="separate"/>
            </w:r>
            <w:r w:rsidR="00EF49FE">
              <w:rPr>
                <w:noProof/>
                <w:webHidden/>
              </w:rPr>
              <w:t>44</w:t>
            </w:r>
            <w:r w:rsidR="00EF49FE">
              <w:rPr>
                <w:noProof/>
                <w:webHidden/>
              </w:rPr>
              <w:fldChar w:fldCharType="end"/>
            </w:r>
          </w:hyperlink>
        </w:p>
        <w:p w14:paraId="7F78BFA8" w14:textId="7718E516" w:rsidR="00EF49FE" w:rsidRDefault="00B5792C">
          <w:pPr>
            <w:pStyle w:val="23"/>
            <w:tabs>
              <w:tab w:val="right" w:leader="dot" w:pos="9019"/>
            </w:tabs>
            <w:rPr>
              <w:rFonts w:eastAsiaTheme="minorEastAsia"/>
              <w:noProof/>
              <w:lang w:eastAsia="ru-RU"/>
            </w:rPr>
          </w:pPr>
          <w:hyperlink w:anchor="_Toc171340845" w:history="1">
            <w:r w:rsidR="00EF49FE" w:rsidRPr="00ED01F6">
              <w:rPr>
                <w:rStyle w:val="a9"/>
                <w:rFonts w:ascii="Times New Roman" w:eastAsia="Times New Roman" w:hAnsi="Times New Roman" w:cs="Times New Roman"/>
                <w:noProof/>
                <w:lang w:eastAsia="ru-RU"/>
              </w:rPr>
              <w:t>7.2. Ответственность</w:t>
            </w:r>
            <w:r w:rsidR="00EF49FE">
              <w:rPr>
                <w:noProof/>
                <w:webHidden/>
              </w:rPr>
              <w:tab/>
            </w:r>
            <w:r w:rsidR="00EF49FE">
              <w:rPr>
                <w:noProof/>
                <w:webHidden/>
              </w:rPr>
              <w:fldChar w:fldCharType="begin"/>
            </w:r>
            <w:r w:rsidR="00EF49FE">
              <w:rPr>
                <w:noProof/>
                <w:webHidden/>
              </w:rPr>
              <w:instrText xml:space="preserve"> PAGEREF _Toc171340845 \h </w:instrText>
            </w:r>
            <w:r w:rsidR="00EF49FE">
              <w:rPr>
                <w:noProof/>
                <w:webHidden/>
              </w:rPr>
            </w:r>
            <w:r w:rsidR="00EF49FE">
              <w:rPr>
                <w:noProof/>
                <w:webHidden/>
              </w:rPr>
              <w:fldChar w:fldCharType="separate"/>
            </w:r>
            <w:r w:rsidR="00EF49FE">
              <w:rPr>
                <w:noProof/>
                <w:webHidden/>
              </w:rPr>
              <w:t>45</w:t>
            </w:r>
            <w:r w:rsidR="00EF49FE">
              <w:rPr>
                <w:noProof/>
                <w:webHidden/>
              </w:rPr>
              <w:fldChar w:fldCharType="end"/>
            </w:r>
          </w:hyperlink>
        </w:p>
        <w:p w14:paraId="565D928E" w14:textId="72B595BC" w:rsidR="00EF49FE" w:rsidRDefault="00B5792C" w:rsidP="00EF49FE">
          <w:pPr>
            <w:pStyle w:val="23"/>
            <w:tabs>
              <w:tab w:val="right" w:leader="dot" w:pos="9019"/>
            </w:tabs>
            <w:ind w:left="0"/>
            <w:rPr>
              <w:rFonts w:eastAsiaTheme="minorEastAsia"/>
              <w:noProof/>
              <w:lang w:eastAsia="ru-RU"/>
            </w:rPr>
          </w:pPr>
          <w:hyperlink w:anchor="_Toc171340846" w:history="1">
            <w:r w:rsidR="00EF49FE" w:rsidRPr="00ED01F6">
              <w:rPr>
                <w:rStyle w:val="a9"/>
                <w:rFonts w:ascii="Times New Roman" w:hAnsi="Times New Roman" w:cs="Times New Roman"/>
                <w:noProof/>
              </w:rPr>
              <w:t>8. СРОКИ ОБРАБОТКИ И ХРАНЕНИЯ ПЕРСОНАЛЬНЫХ ДАННЫХ</w:t>
            </w:r>
            <w:r w:rsidR="00EF49FE">
              <w:rPr>
                <w:noProof/>
                <w:webHidden/>
              </w:rPr>
              <w:tab/>
            </w:r>
            <w:r w:rsidR="00EF49FE">
              <w:rPr>
                <w:noProof/>
                <w:webHidden/>
              </w:rPr>
              <w:fldChar w:fldCharType="begin"/>
            </w:r>
            <w:r w:rsidR="00EF49FE">
              <w:rPr>
                <w:noProof/>
                <w:webHidden/>
              </w:rPr>
              <w:instrText xml:space="preserve"> PAGEREF _Toc171340846 \h </w:instrText>
            </w:r>
            <w:r w:rsidR="00EF49FE">
              <w:rPr>
                <w:noProof/>
                <w:webHidden/>
              </w:rPr>
            </w:r>
            <w:r w:rsidR="00EF49FE">
              <w:rPr>
                <w:noProof/>
                <w:webHidden/>
              </w:rPr>
              <w:fldChar w:fldCharType="separate"/>
            </w:r>
            <w:r w:rsidR="00EF49FE">
              <w:rPr>
                <w:noProof/>
                <w:webHidden/>
              </w:rPr>
              <w:t>45</w:t>
            </w:r>
            <w:r w:rsidR="00EF49FE">
              <w:rPr>
                <w:noProof/>
                <w:webHidden/>
              </w:rPr>
              <w:fldChar w:fldCharType="end"/>
            </w:r>
          </w:hyperlink>
        </w:p>
        <w:p w14:paraId="5ECC3B9C" w14:textId="44F4CE2A" w:rsidR="00EF49FE" w:rsidRDefault="00B5792C">
          <w:pPr>
            <w:pStyle w:val="11"/>
            <w:tabs>
              <w:tab w:val="right" w:leader="dot" w:pos="9019"/>
            </w:tabs>
            <w:rPr>
              <w:rFonts w:eastAsiaTheme="minorEastAsia"/>
              <w:noProof/>
              <w:lang w:eastAsia="ru-RU"/>
            </w:rPr>
          </w:pPr>
          <w:hyperlink w:anchor="_Toc171340847" w:history="1">
            <w:r w:rsidR="00EF49FE" w:rsidRPr="00ED01F6">
              <w:rPr>
                <w:rStyle w:val="a9"/>
                <w:rFonts w:ascii="Times New Roman" w:eastAsia="Times New Roman" w:hAnsi="Times New Roman" w:cs="Times New Roman"/>
                <w:noProof/>
                <w:lang w:eastAsia="ru-RU"/>
              </w:rPr>
              <w:t>9. КЛЮЧЕВЫЕ РЕЗУЛЬТАТЫ</w:t>
            </w:r>
            <w:r w:rsidR="00EF49FE">
              <w:rPr>
                <w:noProof/>
                <w:webHidden/>
              </w:rPr>
              <w:tab/>
            </w:r>
            <w:r w:rsidR="00EF49FE">
              <w:rPr>
                <w:noProof/>
                <w:webHidden/>
              </w:rPr>
              <w:fldChar w:fldCharType="begin"/>
            </w:r>
            <w:r w:rsidR="00EF49FE">
              <w:rPr>
                <w:noProof/>
                <w:webHidden/>
              </w:rPr>
              <w:instrText xml:space="preserve"> PAGEREF _Toc171340847 \h </w:instrText>
            </w:r>
            <w:r w:rsidR="00EF49FE">
              <w:rPr>
                <w:noProof/>
                <w:webHidden/>
              </w:rPr>
            </w:r>
            <w:r w:rsidR="00EF49FE">
              <w:rPr>
                <w:noProof/>
                <w:webHidden/>
              </w:rPr>
              <w:fldChar w:fldCharType="separate"/>
            </w:r>
            <w:r w:rsidR="00EF49FE">
              <w:rPr>
                <w:noProof/>
                <w:webHidden/>
              </w:rPr>
              <w:t>46</w:t>
            </w:r>
            <w:r w:rsidR="00EF49FE">
              <w:rPr>
                <w:noProof/>
                <w:webHidden/>
              </w:rPr>
              <w:fldChar w:fldCharType="end"/>
            </w:r>
          </w:hyperlink>
        </w:p>
        <w:p w14:paraId="0AFB86AB" w14:textId="5C17AA55" w:rsidR="007B4521" w:rsidRPr="00C24A17" w:rsidRDefault="007B4521" w:rsidP="00C24A17">
          <w:pPr>
            <w:spacing w:line="240" w:lineRule="auto"/>
            <w:rPr>
              <w:rFonts w:ascii="Times New Roman" w:hAnsi="Times New Roman" w:cs="Times New Roman"/>
              <w:sz w:val="24"/>
              <w:szCs w:val="24"/>
            </w:rPr>
          </w:pPr>
          <w:r w:rsidRPr="00C24A17">
            <w:rPr>
              <w:rFonts w:ascii="Times New Roman" w:hAnsi="Times New Roman" w:cs="Times New Roman"/>
              <w:b/>
              <w:bCs/>
              <w:sz w:val="24"/>
              <w:szCs w:val="24"/>
            </w:rPr>
            <w:fldChar w:fldCharType="end"/>
          </w:r>
        </w:p>
      </w:sdtContent>
    </w:sdt>
    <w:p w14:paraId="75DFE453" w14:textId="4F5F40B0" w:rsidR="00F77ADE" w:rsidRPr="00C24A17" w:rsidRDefault="009F2C40" w:rsidP="00DA14D4">
      <w:pPr>
        <w:pStyle w:val="1"/>
        <w:jc w:val="center"/>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br w:type="page"/>
      </w:r>
      <w:bookmarkStart w:id="0" w:name="_Toc171340822"/>
      <w:r w:rsidR="00F77ADE" w:rsidRPr="00DA14D4">
        <w:rPr>
          <w:rFonts w:ascii="Times New Roman" w:eastAsia="Times New Roman" w:hAnsi="Times New Roman" w:cs="Times New Roman"/>
          <w:color w:val="auto"/>
          <w:sz w:val="24"/>
          <w:szCs w:val="24"/>
          <w:lang w:eastAsia="ru-RU"/>
        </w:rPr>
        <w:lastRenderedPageBreak/>
        <w:t>1. ОБЩИЕ ПОЛОЖЕНИЯ</w:t>
      </w:r>
      <w:bookmarkEnd w:id="0"/>
    </w:p>
    <w:p w14:paraId="52ADB2D0" w14:textId="77777777" w:rsidR="00DA14D4" w:rsidRDefault="00DA14D4" w:rsidP="00C24A17">
      <w:pPr>
        <w:pStyle w:val="2"/>
        <w:ind w:firstLine="709"/>
        <w:rPr>
          <w:rFonts w:ascii="Times New Roman" w:eastAsia="Times New Roman" w:hAnsi="Times New Roman" w:cs="Times New Roman"/>
          <w:color w:val="auto"/>
          <w:sz w:val="24"/>
          <w:szCs w:val="24"/>
          <w:lang w:eastAsia="ru-RU"/>
        </w:rPr>
      </w:pPr>
    </w:p>
    <w:p w14:paraId="2EC2A10C" w14:textId="1F21119F"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1" w:name="_Toc171340823"/>
      <w:r w:rsidRPr="00C24A17">
        <w:rPr>
          <w:rFonts w:ascii="Times New Roman" w:eastAsia="Times New Roman" w:hAnsi="Times New Roman" w:cs="Times New Roman"/>
          <w:color w:val="auto"/>
          <w:sz w:val="24"/>
          <w:szCs w:val="24"/>
          <w:lang w:eastAsia="ru-RU"/>
        </w:rPr>
        <w:t>1.1.</w:t>
      </w:r>
      <w:r w:rsidR="00F343FC" w:rsidRPr="00C24A17">
        <w:rPr>
          <w:rFonts w:ascii="Times New Roman" w:eastAsia="Times New Roman" w:hAnsi="Times New Roman" w:cs="Times New Roman"/>
          <w:color w:val="auto"/>
          <w:sz w:val="24"/>
          <w:szCs w:val="24"/>
          <w:lang w:eastAsia="ru-RU"/>
        </w:rPr>
        <w:t xml:space="preserve"> </w:t>
      </w:r>
      <w:r w:rsidRPr="00C24A17">
        <w:rPr>
          <w:rFonts w:ascii="Times New Roman" w:eastAsia="Times New Roman" w:hAnsi="Times New Roman" w:cs="Times New Roman"/>
          <w:color w:val="auto"/>
          <w:sz w:val="24"/>
          <w:szCs w:val="24"/>
          <w:lang w:eastAsia="ru-RU"/>
        </w:rPr>
        <w:t>Назначение Политики</w:t>
      </w:r>
      <w:bookmarkEnd w:id="1"/>
    </w:p>
    <w:p w14:paraId="7BA918A1" w14:textId="4D080D1B"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1.1.1.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Настоящая Политика в отношении обработки персональных данных в </w:t>
      </w:r>
      <w:r w:rsidR="00DC3319">
        <w:rPr>
          <w:rFonts w:ascii="Times New Roman" w:eastAsia="Times New Roman" w:hAnsi="Times New Roman" w:cs="Times New Roman"/>
          <w:sz w:val="24"/>
          <w:szCs w:val="24"/>
          <w:lang w:eastAsia="ru-RU"/>
        </w:rPr>
        <w:t xml:space="preserve">ООО «ММЦ Медикал Он Груп - </w:t>
      </w:r>
      <w:r w:rsidR="009F6763">
        <w:rPr>
          <w:rFonts w:ascii="Times New Roman" w:eastAsia="Times New Roman" w:hAnsi="Times New Roman" w:cs="Times New Roman"/>
          <w:sz w:val="24"/>
          <w:szCs w:val="24"/>
          <w:lang w:eastAsia="ru-RU"/>
        </w:rPr>
        <w:t>Хабаровск</w:t>
      </w:r>
      <w:r w:rsidR="00DC3319">
        <w:rPr>
          <w:rFonts w:ascii="Times New Roman" w:eastAsia="Times New Roman" w:hAnsi="Times New Roman" w:cs="Times New Roman"/>
          <w:sz w:val="24"/>
          <w:szCs w:val="24"/>
          <w:lang w:eastAsia="ru-RU"/>
        </w:rPr>
        <w:t>»</w:t>
      </w:r>
      <w:r w:rsidR="006B7BE1" w:rsidRPr="006B7BE1">
        <w:rPr>
          <w:rFonts w:ascii="Times New Roman" w:eastAsia="Times New Roman" w:hAnsi="Times New Roman" w:cs="Times New Roman"/>
          <w:sz w:val="24"/>
          <w:szCs w:val="24"/>
          <w:lang w:eastAsia="ru-RU"/>
        </w:rPr>
        <w:t xml:space="preserve"> </w:t>
      </w:r>
      <w:r w:rsidR="006B7BE1">
        <w:rPr>
          <w:rFonts w:ascii="Times New Roman" w:eastAsia="Times New Roman" w:hAnsi="Times New Roman" w:cs="Times New Roman"/>
          <w:sz w:val="24"/>
          <w:szCs w:val="24"/>
          <w:lang w:eastAsia="ru-RU"/>
        </w:rPr>
        <w:t xml:space="preserve">(далее – Клиника) </w:t>
      </w:r>
      <w:r w:rsidRPr="00C24A17">
        <w:rPr>
          <w:rFonts w:ascii="Times New Roman" w:eastAsia="Times New Roman" w:hAnsi="Times New Roman" w:cs="Times New Roman"/>
          <w:sz w:val="24"/>
          <w:szCs w:val="24"/>
          <w:lang w:eastAsia="ru-RU"/>
        </w:rPr>
        <w:t xml:space="preserve">разработана в соответствии с Федеральным законом от 27 июля 2006 г. № 152-ФЗ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006B7BE1" w:rsidRPr="006B7BE1">
        <w:rPr>
          <w:rFonts w:ascii="Times New Roman" w:eastAsia="Times New Roman" w:hAnsi="Times New Roman" w:cs="Times New Roman"/>
          <w:sz w:val="24"/>
          <w:szCs w:val="24"/>
          <w:lang w:eastAsia="ru-RU"/>
        </w:rPr>
        <w:t xml:space="preserve"> </w:t>
      </w:r>
      <w:r w:rsidR="006B7BE1" w:rsidRPr="00C24A17">
        <w:rPr>
          <w:rFonts w:ascii="Times New Roman" w:eastAsia="Times New Roman" w:hAnsi="Times New Roman" w:cs="Times New Roman"/>
          <w:sz w:val="24"/>
          <w:szCs w:val="24"/>
          <w:lang w:eastAsia="ru-RU"/>
        </w:rPr>
        <w:t>(далее- Политика)</w:t>
      </w:r>
      <w:r w:rsidRPr="00C24A17">
        <w:rPr>
          <w:rFonts w:ascii="Times New Roman" w:eastAsia="Times New Roman" w:hAnsi="Times New Roman" w:cs="Times New Roman"/>
          <w:sz w:val="24"/>
          <w:szCs w:val="24"/>
          <w:lang w:eastAsia="ru-RU"/>
        </w:rPr>
        <w:t>.</w:t>
      </w:r>
    </w:p>
    <w:p w14:paraId="2122DF70" w14:textId="06495B28"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1.1.2.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Политика вступает в силу с момента ее утверждения </w:t>
      </w:r>
      <w:r w:rsidR="00D07CAD">
        <w:rPr>
          <w:rFonts w:ascii="Times New Roman" w:eastAsia="Times New Roman" w:hAnsi="Times New Roman" w:cs="Times New Roman"/>
          <w:sz w:val="24"/>
          <w:szCs w:val="24"/>
          <w:lang w:eastAsia="ru-RU"/>
        </w:rPr>
        <w:t>генеральным директором</w:t>
      </w:r>
      <w:r w:rsidRPr="00C24A17">
        <w:rPr>
          <w:rFonts w:ascii="Times New Roman" w:eastAsia="Times New Roman" w:hAnsi="Times New Roman" w:cs="Times New Roman"/>
          <w:sz w:val="24"/>
          <w:szCs w:val="24"/>
          <w:lang w:eastAsia="ru-RU"/>
        </w:rPr>
        <w:t xml:space="preserve"> </w:t>
      </w:r>
      <w:r w:rsidR="006B7BE1">
        <w:rPr>
          <w:rFonts w:ascii="Times New Roman" w:eastAsia="Times New Roman" w:hAnsi="Times New Roman" w:cs="Times New Roman"/>
          <w:sz w:val="24"/>
          <w:szCs w:val="24"/>
          <w:lang w:eastAsia="ru-RU"/>
        </w:rPr>
        <w:t>Клиники</w:t>
      </w:r>
    </w:p>
    <w:p w14:paraId="51E28468" w14:textId="09FD90A4"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1.1.3.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Политика подлежит пересмотру в ходе периодического анализа со стороны руководства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(далее- Оператор), а также в случаях изменения законодательства Российской Федерации в области персональных данных.</w:t>
      </w:r>
    </w:p>
    <w:p w14:paraId="79FE76E0" w14:textId="3C426F4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1.1.4.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Политика подлежит опубликованию на официальном сайте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w:t>
      </w:r>
    </w:p>
    <w:p w14:paraId="32235B33"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2" w:name="_Toc171340824"/>
      <w:r w:rsidRPr="00C24A17">
        <w:rPr>
          <w:rFonts w:ascii="Times New Roman" w:eastAsia="Times New Roman" w:hAnsi="Times New Roman" w:cs="Times New Roman"/>
          <w:color w:val="auto"/>
          <w:sz w:val="24"/>
          <w:szCs w:val="24"/>
          <w:lang w:eastAsia="ru-RU"/>
        </w:rPr>
        <w:t>1.2.</w:t>
      </w:r>
      <w:r w:rsidR="00F343FC" w:rsidRPr="00C24A17">
        <w:rPr>
          <w:rFonts w:ascii="Times New Roman" w:eastAsia="Times New Roman" w:hAnsi="Times New Roman" w:cs="Times New Roman"/>
          <w:color w:val="auto"/>
          <w:sz w:val="24"/>
          <w:szCs w:val="24"/>
          <w:lang w:eastAsia="ru-RU"/>
        </w:rPr>
        <w:t xml:space="preserve"> </w:t>
      </w:r>
      <w:r w:rsidRPr="00C24A17">
        <w:rPr>
          <w:rFonts w:ascii="Times New Roman" w:eastAsia="Times New Roman" w:hAnsi="Times New Roman" w:cs="Times New Roman"/>
          <w:color w:val="auto"/>
          <w:sz w:val="24"/>
          <w:szCs w:val="24"/>
          <w:lang w:eastAsia="ru-RU"/>
        </w:rPr>
        <w:t>Цели Политики</w:t>
      </w:r>
      <w:bookmarkEnd w:id="2"/>
    </w:p>
    <w:p w14:paraId="116E75B1" w14:textId="1997A76F"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1.2.1.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Целью Политики является обеспечение защиты прав и свобод субъектов персональных данных при обработке их персональных данных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w:t>
      </w:r>
    </w:p>
    <w:p w14:paraId="55A5C9B0"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3" w:name="_Toc171340825"/>
      <w:r w:rsidRPr="00C24A17">
        <w:rPr>
          <w:rFonts w:ascii="Times New Roman" w:eastAsia="Times New Roman" w:hAnsi="Times New Roman" w:cs="Times New Roman"/>
          <w:color w:val="auto"/>
          <w:sz w:val="24"/>
          <w:szCs w:val="24"/>
          <w:lang w:eastAsia="ru-RU"/>
        </w:rPr>
        <w:t>1.3.</w:t>
      </w:r>
      <w:r w:rsidR="00F343FC" w:rsidRPr="00C24A17">
        <w:rPr>
          <w:rFonts w:ascii="Times New Roman" w:eastAsia="Times New Roman" w:hAnsi="Times New Roman" w:cs="Times New Roman"/>
          <w:color w:val="auto"/>
          <w:sz w:val="24"/>
          <w:szCs w:val="24"/>
          <w:lang w:eastAsia="ru-RU"/>
        </w:rPr>
        <w:t xml:space="preserve"> </w:t>
      </w:r>
      <w:r w:rsidRPr="00C24A17">
        <w:rPr>
          <w:rFonts w:ascii="Times New Roman" w:eastAsia="Times New Roman" w:hAnsi="Times New Roman" w:cs="Times New Roman"/>
          <w:color w:val="auto"/>
          <w:sz w:val="24"/>
          <w:szCs w:val="24"/>
          <w:lang w:eastAsia="ru-RU"/>
        </w:rPr>
        <w:t>Основные пон</w:t>
      </w:r>
      <w:r w:rsidR="007B4521" w:rsidRPr="00C24A17">
        <w:rPr>
          <w:rFonts w:ascii="Times New Roman" w:eastAsia="Times New Roman" w:hAnsi="Times New Roman" w:cs="Times New Roman"/>
          <w:color w:val="auto"/>
          <w:sz w:val="24"/>
          <w:szCs w:val="24"/>
          <w:lang w:eastAsia="ru-RU"/>
        </w:rPr>
        <w:t>ятия</w:t>
      </w:r>
      <w:bookmarkEnd w:id="3"/>
    </w:p>
    <w:p w14:paraId="54373C3A"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1.3.1.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Для целей Политики используются следующие понятия:</w:t>
      </w:r>
    </w:p>
    <w:p w14:paraId="660E6E5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персональные данные любая информация, относящаяся к прямо или косвенно </w:t>
      </w:r>
      <w:r w:rsidR="009C3B75" w:rsidRPr="00C24A17">
        <w:rPr>
          <w:rFonts w:ascii="Times New Roman" w:eastAsia="Times New Roman" w:hAnsi="Times New Roman" w:cs="Times New Roman"/>
          <w:sz w:val="24"/>
          <w:szCs w:val="24"/>
          <w:lang w:eastAsia="ru-RU"/>
        </w:rPr>
        <w:t>определенному,</w:t>
      </w:r>
      <w:r w:rsidRPr="00C24A17">
        <w:rPr>
          <w:rFonts w:ascii="Times New Roman" w:eastAsia="Times New Roman" w:hAnsi="Times New Roman" w:cs="Times New Roman"/>
          <w:sz w:val="24"/>
          <w:szCs w:val="24"/>
          <w:lang w:eastAsia="ru-RU"/>
        </w:rPr>
        <w:t xml:space="preserve"> или определяемому физическому лицу (субъекту персональных данных);</w:t>
      </w:r>
    </w:p>
    <w:p w14:paraId="52ACB1D6" w14:textId="2D1F36C2"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w:t>
      </w:r>
    </w:p>
    <w:p w14:paraId="462F4698"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субъект персональных данных - физическое лицо, которое прямо или косвенно </w:t>
      </w:r>
      <w:r w:rsidR="009C3B75" w:rsidRPr="00C24A17">
        <w:rPr>
          <w:rFonts w:ascii="Times New Roman" w:eastAsia="Times New Roman" w:hAnsi="Times New Roman" w:cs="Times New Roman"/>
          <w:sz w:val="24"/>
          <w:szCs w:val="24"/>
          <w:lang w:eastAsia="ru-RU"/>
        </w:rPr>
        <w:t>определено,</w:t>
      </w:r>
      <w:r w:rsidRPr="00C24A17">
        <w:rPr>
          <w:rFonts w:ascii="Times New Roman" w:eastAsia="Times New Roman" w:hAnsi="Times New Roman" w:cs="Times New Roman"/>
          <w:sz w:val="24"/>
          <w:szCs w:val="24"/>
          <w:lang w:eastAsia="ru-RU"/>
        </w:rPr>
        <w:t xml:space="preserve"> или определяемо с помощью персональных данных;</w:t>
      </w:r>
    </w:p>
    <w:p w14:paraId="1EB4059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B48546A"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w:t>
      </w:r>
      <w:r w:rsidR="0082778C" w:rsidRPr="00C24A17">
        <w:rPr>
          <w:rFonts w:ascii="Times New Roman" w:eastAsia="Times New Roman" w:hAnsi="Times New Roman" w:cs="Times New Roman"/>
          <w:sz w:val="24"/>
          <w:szCs w:val="24"/>
          <w:lang w:eastAsia="ru-RU"/>
        </w:rPr>
        <w:t xml:space="preserve">м средств автоматизации или без </w:t>
      </w:r>
      <w:r w:rsidRPr="00C24A17">
        <w:rPr>
          <w:rFonts w:ascii="Times New Roman" w:eastAsia="Times New Roman" w:hAnsi="Times New Roman" w:cs="Times New Roman"/>
          <w:sz w:val="24"/>
          <w:szCs w:val="24"/>
          <w:lang w:eastAsia="ru-RU"/>
        </w:rPr>
        <w:t>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0DB546E"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автоматизированная обработка персональных данных обработка персональных данных с помощью средств вычислительной техники;</w:t>
      </w:r>
    </w:p>
    <w:p w14:paraId="1942C56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14:paraId="319C825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предоставление персональных данных- действия, направленные на раскрытие персональных данных определенному лицу или определенному кругу лиц;</w:t>
      </w:r>
    </w:p>
    <w:p w14:paraId="5C40659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D856D74"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lastRenderedPageBreak/>
        <w:t>уничтожение персональных данных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2C4C5B1"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1E10D3E"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w:t>
      </w:r>
      <w:r w:rsidR="007B4521" w:rsidRPr="00C24A17">
        <w:rPr>
          <w:rFonts w:ascii="Times New Roman" w:eastAsia="Times New Roman" w:hAnsi="Times New Roman" w:cs="Times New Roman"/>
          <w:sz w:val="24"/>
          <w:szCs w:val="24"/>
          <w:lang w:eastAsia="ru-RU"/>
        </w:rPr>
        <w:t>работку информационных технолог</w:t>
      </w:r>
      <w:r w:rsidRPr="00C24A17">
        <w:rPr>
          <w:rFonts w:ascii="Times New Roman" w:eastAsia="Times New Roman" w:hAnsi="Times New Roman" w:cs="Times New Roman"/>
          <w:sz w:val="24"/>
          <w:szCs w:val="24"/>
          <w:lang w:eastAsia="ru-RU"/>
        </w:rPr>
        <w:t>ий и технических средств;</w:t>
      </w:r>
    </w:p>
    <w:p w14:paraId="31C5B36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конфиденциальность информации - обязательное для выполнения лицом, получившим доступ к определенной информации, требование н</w:t>
      </w:r>
      <w:r w:rsidR="007B4521"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передавать такую информацию третьи</w:t>
      </w:r>
      <w:r w:rsidR="007B4521" w:rsidRPr="00C24A17">
        <w:rPr>
          <w:rFonts w:ascii="Times New Roman" w:eastAsia="Times New Roman" w:hAnsi="Times New Roman" w:cs="Times New Roman"/>
          <w:sz w:val="24"/>
          <w:szCs w:val="24"/>
          <w:lang w:eastAsia="ru-RU"/>
        </w:rPr>
        <w:t>м</w:t>
      </w:r>
      <w:r w:rsidRPr="00C24A17">
        <w:rPr>
          <w:rFonts w:ascii="Times New Roman" w:eastAsia="Times New Roman" w:hAnsi="Times New Roman" w:cs="Times New Roman"/>
          <w:sz w:val="24"/>
          <w:szCs w:val="24"/>
          <w:lang w:eastAsia="ru-RU"/>
        </w:rPr>
        <w:t xml:space="preserve"> лицам без согласия се обладателя;</w:t>
      </w:r>
    </w:p>
    <w:p w14:paraId="088052E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трансграничная передача персональных данных</w:t>
      </w:r>
      <w:r w:rsidR="007B4521" w:rsidRPr="00C24A17">
        <w:rPr>
          <w:rFonts w:ascii="Times New Roman" w:eastAsia="Times New Roman" w:hAnsi="Times New Roman" w:cs="Times New Roman"/>
          <w:sz w:val="24"/>
          <w:szCs w:val="24"/>
          <w:lang w:eastAsia="ru-RU"/>
        </w:rPr>
        <w:t xml:space="preserve"> - </w:t>
      </w:r>
      <w:r w:rsidRPr="00C24A17">
        <w:rPr>
          <w:rFonts w:ascii="Times New Roman" w:eastAsia="Times New Roman" w:hAnsi="Times New Roman" w:cs="Times New Roman"/>
          <w:sz w:val="24"/>
          <w:szCs w:val="24"/>
          <w:lang w:eastAsia="ru-RU"/>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DF87820"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угрозы безопасности персональных данных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00253D2B"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уровень защищенности персональных данных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2FA8506C"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4" w:name="_Toc171340826"/>
      <w:r w:rsidRPr="00C24A17">
        <w:rPr>
          <w:rFonts w:ascii="Times New Roman" w:eastAsia="Times New Roman" w:hAnsi="Times New Roman" w:cs="Times New Roman"/>
          <w:color w:val="auto"/>
          <w:sz w:val="24"/>
          <w:szCs w:val="24"/>
          <w:lang w:eastAsia="ru-RU"/>
        </w:rPr>
        <w:t>1.4. Область действии</w:t>
      </w:r>
      <w:bookmarkEnd w:id="4"/>
    </w:p>
    <w:p w14:paraId="672202BF" w14:textId="24C55E9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1.4.1. Положения Политики распространяются на все отношения, связанные с обработкой персональных данных, осуществляемой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w:t>
      </w:r>
    </w:p>
    <w:p w14:paraId="1ED03480"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с использованием средств автоматизации, в том числе в </w:t>
      </w:r>
      <w:r w:rsidR="007B4521" w:rsidRPr="00C24A17">
        <w:rPr>
          <w:rFonts w:ascii="Times New Roman" w:eastAsia="Times New Roman" w:hAnsi="Times New Roman" w:cs="Times New Roman"/>
          <w:sz w:val="24"/>
          <w:szCs w:val="24"/>
          <w:lang w:eastAsia="ru-RU"/>
        </w:rPr>
        <w:t>информационно телекоммуникационных</w:t>
      </w:r>
      <w:r w:rsidRPr="00C24A17">
        <w:rPr>
          <w:rFonts w:ascii="Times New Roman" w:eastAsia="Times New Roman" w:hAnsi="Times New Roman" w:cs="Times New Roman"/>
          <w:sz w:val="24"/>
          <w:szCs w:val="24"/>
          <w:lang w:eastAsia="ru-RU"/>
        </w:rPr>
        <w:t xml:space="preserve">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347AE78B"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без использования средств автоматизации.</w:t>
      </w:r>
    </w:p>
    <w:p w14:paraId="6A119F8D" w14:textId="7005D29D"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1.4.2. Настоящей Политикой должны руководствоваться все сотрудники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осуществляющие обработку персональных данных или имеющие к ним доступ.</w:t>
      </w:r>
    </w:p>
    <w:p w14:paraId="4122DF2E" w14:textId="77777777" w:rsidR="00F77ADE" w:rsidRPr="00C24A17" w:rsidRDefault="00F77ADE" w:rsidP="00C24A17">
      <w:pPr>
        <w:pStyle w:val="1"/>
        <w:spacing w:line="240" w:lineRule="auto"/>
        <w:ind w:firstLine="709"/>
        <w:jc w:val="center"/>
        <w:rPr>
          <w:rFonts w:ascii="Times New Roman" w:eastAsia="Times New Roman" w:hAnsi="Times New Roman" w:cs="Times New Roman"/>
          <w:color w:val="auto"/>
          <w:sz w:val="24"/>
          <w:szCs w:val="24"/>
          <w:lang w:eastAsia="ru-RU"/>
        </w:rPr>
      </w:pPr>
      <w:bookmarkStart w:id="5" w:name="_Toc171340827"/>
      <w:r w:rsidRPr="00C24A17">
        <w:rPr>
          <w:rFonts w:ascii="Times New Roman" w:eastAsia="Times New Roman" w:hAnsi="Times New Roman" w:cs="Times New Roman"/>
          <w:color w:val="auto"/>
          <w:sz w:val="24"/>
          <w:szCs w:val="24"/>
          <w:lang w:eastAsia="ru-RU"/>
        </w:rPr>
        <w:t>2. ЦЕЛИ ОБРАБОТКИ ПЕРСОНАЛЬНЫХ ДАННЫХ</w:t>
      </w:r>
      <w:bookmarkEnd w:id="5"/>
    </w:p>
    <w:p w14:paraId="71D8C452" w14:textId="77777777" w:rsidR="00376365" w:rsidRPr="00C24A17" w:rsidRDefault="00376365" w:rsidP="00C24A17">
      <w:pPr>
        <w:spacing w:after="0" w:line="240" w:lineRule="auto"/>
        <w:ind w:firstLine="709"/>
        <w:jc w:val="both"/>
        <w:rPr>
          <w:rFonts w:ascii="Times New Roman" w:eastAsia="Times New Roman" w:hAnsi="Times New Roman" w:cs="Times New Roman"/>
          <w:sz w:val="24"/>
          <w:szCs w:val="24"/>
          <w:lang w:eastAsia="ru-RU"/>
        </w:rPr>
      </w:pPr>
    </w:p>
    <w:p w14:paraId="23F06B1D" w14:textId="40878980"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2.1. Обработка персональных данных осуществляется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в следующих целях:</w:t>
      </w:r>
    </w:p>
    <w:p w14:paraId="52AE7B22"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Ведение кадрового и бухгалтерского учета;</w:t>
      </w:r>
    </w:p>
    <w:p w14:paraId="0AB6B0A1"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Обеспечение соблюдения трудового законодательства РФ;</w:t>
      </w:r>
    </w:p>
    <w:p w14:paraId="1DA2CBD5"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Обеспечение соблюдения налогового законодательства РФ;</w:t>
      </w:r>
    </w:p>
    <w:p w14:paraId="09727ED4"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Обеспечение соблюдения пенсионного законодательства РФ;</w:t>
      </w:r>
    </w:p>
    <w:p w14:paraId="08783355"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lastRenderedPageBreak/>
        <w:t>Обеспечение соблюдения законодательства РФ в сфере здравоохранения;</w:t>
      </w:r>
    </w:p>
    <w:p w14:paraId="0655ECB8"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Подготовка, заключение и исполнение гражданско-правового договора;</w:t>
      </w:r>
    </w:p>
    <w:p w14:paraId="29670219"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Подбор персонала (соискателей) на вакантные должности оператора;</w:t>
      </w:r>
    </w:p>
    <w:p w14:paraId="6FC835D9"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Обеспечение прохождения ознакомительной, производственной или преддипломной практики на основании договора с учебным заведением;</w:t>
      </w:r>
    </w:p>
    <w:p w14:paraId="6EC6AB95"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Обеспечение своевременного рассмотрения в полном объеме устных и письменных обращений граждан, а также уполномоченных органов;</w:t>
      </w:r>
    </w:p>
    <w:p w14:paraId="56B166BE"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Создание общедоступных источников информационного обеспечения (в том числе справочники, адресные книги, ведение официального сайта организации);</w:t>
      </w:r>
    </w:p>
    <w:p w14:paraId="6EBF6B5A"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Продвижение товаров, работ, услуг на рынке путем осуществления прямых контактов с потенциальным потребителем с помощью средств связи, направление рекламно-информационных материалов, сведений об оказанной медицинской помощи, уведомлений, запросов и иной информации;</w:t>
      </w:r>
    </w:p>
    <w:p w14:paraId="40863DDA"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Осуществление медицинской и иной деятельности, предусмотренной Уставом; в медико-профилактических целях, в целях установления медицинского диагноза, оказания медицинских и медико-социальных услуг; защита жизни, здоровья или иных жизненно важных интересов субъекта персональных данных либо жизни, здоровья или иных жизненно важных интересов других лиц;</w:t>
      </w:r>
    </w:p>
    <w:p w14:paraId="78FFAC3C"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Расчет и выплата заработной платы, иных вознаграждений, расчет и перечисление налогов и страховых взносов, предоставление работникам дополнительных гарантий, компенсаций и льгот;</w:t>
      </w:r>
    </w:p>
    <w:p w14:paraId="492DE9B7" w14:textId="47D42AB9"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 xml:space="preserve">Обмен информацией медицинскими организациями, в том числе размещенной в медицинских информационных системах, в целях оказания медицинской помощи, в том числе передача страховым организациям в рамках добровольного медицинского страхования, </w:t>
      </w:r>
      <w:r w:rsidR="00DE5A0D" w:rsidRPr="00DE5A0D">
        <w:rPr>
          <w:rFonts w:ascii="Times New Roman" w:hAnsi="Times New Roman" w:cs="Times New Roman"/>
          <w:color w:val="000000"/>
          <w:sz w:val="24"/>
          <w:szCs w:val="24"/>
        </w:rPr>
        <w:t>передача сведений о результатах лабораторных, клинических и иных исследований</w:t>
      </w:r>
      <w:r w:rsidRPr="00C24A17">
        <w:rPr>
          <w:rFonts w:ascii="Times New Roman" w:hAnsi="Times New Roman" w:cs="Times New Roman"/>
          <w:color w:val="000000"/>
          <w:sz w:val="24"/>
          <w:szCs w:val="24"/>
        </w:rPr>
        <w:t>;</w:t>
      </w:r>
    </w:p>
    <w:p w14:paraId="016BE4A8"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Проверка конфликта интересов;</w:t>
      </w:r>
    </w:p>
    <w:p w14:paraId="75FF09FC" w14:textId="14225384"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 xml:space="preserve">Осуществления информационного обеспечения, предоставления услуг посредством сети </w:t>
      </w:r>
      <w:r w:rsidR="00252507">
        <w:rPr>
          <w:rFonts w:ascii="Times New Roman" w:hAnsi="Times New Roman" w:cs="Times New Roman"/>
          <w:color w:val="000000"/>
          <w:sz w:val="24"/>
          <w:szCs w:val="24"/>
        </w:rPr>
        <w:t>«</w:t>
      </w:r>
      <w:r w:rsidRPr="00C24A17">
        <w:rPr>
          <w:rFonts w:ascii="Times New Roman" w:hAnsi="Times New Roman" w:cs="Times New Roman"/>
          <w:color w:val="000000"/>
          <w:sz w:val="24"/>
          <w:szCs w:val="24"/>
        </w:rPr>
        <w:t>Интернет</w:t>
      </w:r>
      <w:r w:rsidR="00252507">
        <w:rPr>
          <w:rFonts w:ascii="Times New Roman" w:hAnsi="Times New Roman" w:cs="Times New Roman"/>
          <w:color w:val="000000"/>
          <w:sz w:val="24"/>
          <w:szCs w:val="24"/>
        </w:rPr>
        <w:t>»</w:t>
      </w:r>
      <w:r w:rsidRPr="00C24A17">
        <w:rPr>
          <w:rFonts w:ascii="Times New Roman" w:hAnsi="Times New Roman" w:cs="Times New Roman"/>
          <w:color w:val="000000"/>
          <w:sz w:val="24"/>
          <w:szCs w:val="24"/>
        </w:rPr>
        <w:t>;</w:t>
      </w:r>
    </w:p>
    <w:p w14:paraId="542F0DA8"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В целях публичных интересов, связанных с формированием образа компании на внешнем рынке, продвижения услуг и формирования HR бренда;</w:t>
      </w:r>
    </w:p>
    <w:p w14:paraId="2C2BC711"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Содействие в обучении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 оформления командировок, обеспечения корпоративной мобильной связью, обеспечения пропускного режима;</w:t>
      </w:r>
    </w:p>
    <w:p w14:paraId="26809345"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Улучшение качества обслуживания и проведение маркетинговых программ, статистических исследований;</w:t>
      </w:r>
    </w:p>
    <w:p w14:paraId="2D9E8B78" w14:textId="77777777" w:rsidR="00B77092" w:rsidRPr="00C24A17" w:rsidRDefault="00B77092" w:rsidP="00C24A17">
      <w:pPr>
        <w:pStyle w:val="a3"/>
        <w:numPr>
          <w:ilvl w:val="0"/>
          <w:numId w:val="12"/>
        </w:numPr>
        <w:spacing w:after="0" w:line="240" w:lineRule="auto"/>
        <w:ind w:left="0" w:firstLine="709"/>
        <w:jc w:val="both"/>
        <w:rPr>
          <w:rFonts w:ascii="Times New Roman" w:hAnsi="Times New Roman" w:cs="Times New Roman"/>
          <w:color w:val="000000"/>
          <w:sz w:val="24"/>
          <w:szCs w:val="24"/>
        </w:rPr>
      </w:pPr>
      <w:r w:rsidRPr="00C24A17">
        <w:rPr>
          <w:rFonts w:ascii="Times New Roman" w:hAnsi="Times New Roman" w:cs="Times New Roman"/>
          <w:color w:val="000000"/>
          <w:sz w:val="24"/>
          <w:szCs w:val="24"/>
        </w:rPr>
        <w:t>В целях размещения (публикации) фото- и видеоматериалов в сети Интернет, в том числе соц. сетях, интернет-видеоканалах, а кроме того, на телеканалах, на бумажных носителях (афиши, плакаты, журналы тематической направленности и др.).</w:t>
      </w:r>
    </w:p>
    <w:p w14:paraId="47C447B2" w14:textId="080B9A2E" w:rsidR="00F77ADE" w:rsidRPr="00C24A17" w:rsidRDefault="00F77ADE" w:rsidP="00C24A17">
      <w:pPr>
        <w:pStyle w:val="1"/>
        <w:spacing w:line="240" w:lineRule="auto"/>
        <w:ind w:firstLine="709"/>
        <w:jc w:val="center"/>
        <w:rPr>
          <w:rFonts w:ascii="Times New Roman" w:eastAsia="Times New Roman" w:hAnsi="Times New Roman" w:cs="Times New Roman"/>
          <w:color w:val="auto"/>
          <w:sz w:val="24"/>
          <w:szCs w:val="24"/>
          <w:lang w:eastAsia="ru-RU"/>
        </w:rPr>
      </w:pPr>
      <w:bookmarkStart w:id="6" w:name="_Toc171340828"/>
      <w:r w:rsidRPr="00C24A17">
        <w:rPr>
          <w:rFonts w:ascii="Times New Roman" w:eastAsia="Times New Roman" w:hAnsi="Times New Roman" w:cs="Times New Roman"/>
          <w:color w:val="auto"/>
          <w:sz w:val="24"/>
          <w:szCs w:val="24"/>
          <w:lang w:eastAsia="ru-RU"/>
        </w:rPr>
        <w:t>3. ПРАВОВЫЕ ОСНОВАНИЯ ОБРАБОТКИ ПЕРСОНАЛЬНЫХ ДАННЫХ</w:t>
      </w:r>
      <w:bookmarkEnd w:id="6"/>
    </w:p>
    <w:p w14:paraId="4FFF40F1" w14:textId="77777777" w:rsidR="009C3B75" w:rsidRPr="00C24A17" w:rsidRDefault="009C3B75" w:rsidP="00C24A17">
      <w:pPr>
        <w:spacing w:after="0"/>
        <w:ind w:firstLine="709"/>
        <w:rPr>
          <w:rFonts w:ascii="Times New Roman" w:hAnsi="Times New Roman" w:cs="Times New Roman"/>
          <w:sz w:val="24"/>
          <w:szCs w:val="24"/>
          <w:lang w:eastAsia="ru-RU"/>
        </w:rPr>
      </w:pPr>
    </w:p>
    <w:p w14:paraId="0E6B501F" w14:textId="57549F29"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3.1. Основанием обработки персональных данных в </w:t>
      </w:r>
      <w:r w:rsidR="006B7BE1">
        <w:rPr>
          <w:rFonts w:ascii="Times New Roman" w:eastAsia="Times New Roman" w:hAnsi="Times New Roman" w:cs="Times New Roman"/>
          <w:sz w:val="24"/>
          <w:szCs w:val="24"/>
          <w:lang w:eastAsia="ru-RU"/>
        </w:rPr>
        <w:t>Клинике</w:t>
      </w:r>
      <w:r w:rsidRPr="00C24A17">
        <w:rPr>
          <w:rFonts w:ascii="Times New Roman" w:eastAsia="Times New Roman" w:hAnsi="Times New Roman" w:cs="Times New Roman"/>
          <w:sz w:val="24"/>
          <w:szCs w:val="24"/>
          <w:lang w:eastAsia="ru-RU"/>
        </w:rPr>
        <w:t xml:space="preserve"> являются следующие нормативные акты и документы:</w:t>
      </w:r>
    </w:p>
    <w:p w14:paraId="45ED5E53" w14:textId="77777777" w:rsidR="00BF7A74" w:rsidRPr="00C24A17"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Конституция Российской Федерации; </w:t>
      </w:r>
    </w:p>
    <w:p w14:paraId="3E485E4F" w14:textId="77777777" w:rsidR="00BF7A74" w:rsidRPr="00C24A17"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Налоговый кодекс Российской Федерации; </w:t>
      </w:r>
    </w:p>
    <w:p w14:paraId="7956D377" w14:textId="77777777" w:rsidR="00BF7A74" w:rsidRPr="00C24A17"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Трудовой кодекс Российской Федерации; </w:t>
      </w:r>
    </w:p>
    <w:p w14:paraId="12FB631C" w14:textId="77777777" w:rsidR="00BF7A74" w:rsidRPr="00C24A17"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Гражданский кодекс Российской Федерации; </w:t>
      </w:r>
    </w:p>
    <w:p w14:paraId="5115EBC8" w14:textId="6160F647" w:rsidR="00BF7A74" w:rsidRPr="00C24A17"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lastRenderedPageBreak/>
        <w:t xml:space="preserve">Закон Российской Федерации от 07.02.1992 № 2300-1 </w:t>
      </w:r>
      <w:r w:rsidR="00252507">
        <w:rPr>
          <w:rFonts w:ascii="Times New Roman" w:hAnsi="Times New Roman" w:cs="Times New Roman"/>
          <w:sz w:val="24"/>
          <w:szCs w:val="24"/>
        </w:rPr>
        <w:t>«</w:t>
      </w:r>
      <w:r w:rsidRPr="00C24A17">
        <w:rPr>
          <w:rFonts w:ascii="Times New Roman" w:hAnsi="Times New Roman" w:cs="Times New Roman"/>
          <w:sz w:val="24"/>
          <w:szCs w:val="24"/>
        </w:rPr>
        <w:t>О защите прав потребителей</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 </w:t>
      </w:r>
    </w:p>
    <w:p w14:paraId="510343DA" w14:textId="77777777" w:rsidR="00BF7A74" w:rsidRPr="00C24A17"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Федеральные законы: </w:t>
      </w:r>
    </w:p>
    <w:p w14:paraId="054EE721" w14:textId="6C8DBA3E"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21.11.2011 № 323-ФЗ </w:t>
      </w:r>
      <w:r w:rsidR="00252507">
        <w:rPr>
          <w:rFonts w:ascii="Times New Roman" w:hAnsi="Times New Roman" w:cs="Times New Roman"/>
          <w:sz w:val="24"/>
          <w:szCs w:val="24"/>
        </w:rPr>
        <w:t>«</w:t>
      </w:r>
      <w:r w:rsidRPr="00C24A17">
        <w:rPr>
          <w:rFonts w:ascii="Times New Roman" w:hAnsi="Times New Roman" w:cs="Times New Roman"/>
          <w:sz w:val="24"/>
          <w:szCs w:val="24"/>
        </w:rPr>
        <w:t>Об основах охраны здоровья граждан в Российской Федерации</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 </w:t>
      </w:r>
    </w:p>
    <w:p w14:paraId="3F0583CD" w14:textId="465C68EE"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29.11.2010 № 326-ФЗ </w:t>
      </w:r>
      <w:r w:rsidR="00252507">
        <w:rPr>
          <w:rFonts w:ascii="Times New Roman" w:hAnsi="Times New Roman" w:cs="Times New Roman"/>
          <w:sz w:val="24"/>
          <w:szCs w:val="24"/>
        </w:rPr>
        <w:t>«</w:t>
      </w:r>
      <w:r w:rsidRPr="00C24A17">
        <w:rPr>
          <w:rFonts w:ascii="Times New Roman" w:hAnsi="Times New Roman" w:cs="Times New Roman"/>
          <w:sz w:val="24"/>
          <w:szCs w:val="24"/>
        </w:rPr>
        <w:t>Об обязательном медицинском страховании в Российской Федерации</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 </w:t>
      </w:r>
    </w:p>
    <w:p w14:paraId="519E2CC2" w14:textId="3DDFCCCF"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18.07.2011 № 223-ФЗ </w:t>
      </w:r>
      <w:r w:rsidR="00252507">
        <w:rPr>
          <w:rFonts w:ascii="Times New Roman" w:hAnsi="Times New Roman" w:cs="Times New Roman"/>
          <w:sz w:val="24"/>
          <w:szCs w:val="24"/>
        </w:rPr>
        <w:t>«</w:t>
      </w:r>
      <w:r w:rsidRPr="00C24A17">
        <w:rPr>
          <w:rFonts w:ascii="Times New Roman" w:hAnsi="Times New Roman" w:cs="Times New Roman"/>
          <w:sz w:val="24"/>
          <w:szCs w:val="24"/>
        </w:rPr>
        <w:t>О закупках товаров, работ, услуг отдельными видами юридических лиц</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 </w:t>
      </w:r>
    </w:p>
    <w:p w14:paraId="3C27EDC9" w14:textId="6D2649A2"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05.04.2013 № 44-ФЗ </w:t>
      </w:r>
      <w:r w:rsidR="00252507">
        <w:rPr>
          <w:rFonts w:ascii="Times New Roman" w:hAnsi="Times New Roman" w:cs="Times New Roman"/>
          <w:sz w:val="24"/>
          <w:szCs w:val="24"/>
        </w:rPr>
        <w:t>«</w:t>
      </w:r>
      <w:r w:rsidRPr="00C24A17">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 </w:t>
      </w:r>
    </w:p>
    <w:p w14:paraId="62DA13A8" w14:textId="7E138826"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02.05.2006 № 59-ФЗ </w:t>
      </w:r>
      <w:r w:rsidR="00252507">
        <w:rPr>
          <w:rFonts w:ascii="Times New Roman" w:hAnsi="Times New Roman" w:cs="Times New Roman"/>
          <w:sz w:val="24"/>
          <w:szCs w:val="24"/>
        </w:rPr>
        <w:t>«</w:t>
      </w:r>
      <w:r w:rsidRPr="00C24A17">
        <w:rPr>
          <w:rFonts w:ascii="Times New Roman" w:hAnsi="Times New Roman" w:cs="Times New Roman"/>
          <w:sz w:val="24"/>
          <w:szCs w:val="24"/>
        </w:rPr>
        <w:t>О порядке рассмотрения обращений граждан Российской Федерации</w:t>
      </w:r>
      <w:r w:rsidR="00252507">
        <w:rPr>
          <w:rFonts w:ascii="Times New Roman" w:hAnsi="Times New Roman" w:cs="Times New Roman"/>
          <w:sz w:val="24"/>
          <w:szCs w:val="24"/>
        </w:rPr>
        <w:t>»</w:t>
      </w:r>
      <w:r w:rsidRPr="00C24A17">
        <w:rPr>
          <w:rFonts w:ascii="Times New Roman" w:hAnsi="Times New Roman" w:cs="Times New Roman"/>
          <w:sz w:val="24"/>
          <w:szCs w:val="24"/>
        </w:rPr>
        <w:t>;</w:t>
      </w:r>
    </w:p>
    <w:p w14:paraId="6330F37D" w14:textId="534B2F3A"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06.12.2011 N 402-ФЗ </w:t>
      </w:r>
      <w:r w:rsidR="00252507">
        <w:rPr>
          <w:rFonts w:ascii="Times New Roman" w:hAnsi="Times New Roman" w:cs="Times New Roman"/>
          <w:sz w:val="24"/>
          <w:szCs w:val="24"/>
        </w:rPr>
        <w:t>«</w:t>
      </w:r>
      <w:r w:rsidRPr="00C24A17">
        <w:rPr>
          <w:rFonts w:ascii="Times New Roman" w:hAnsi="Times New Roman" w:cs="Times New Roman"/>
          <w:sz w:val="24"/>
          <w:szCs w:val="24"/>
        </w:rPr>
        <w:t>О бухгалтерском учете</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 </w:t>
      </w:r>
    </w:p>
    <w:p w14:paraId="67F9EBFB" w14:textId="4799B993"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15.12.2001 N 166-ФЗ </w:t>
      </w:r>
      <w:r w:rsidR="00252507">
        <w:rPr>
          <w:rFonts w:ascii="Times New Roman" w:hAnsi="Times New Roman" w:cs="Times New Roman"/>
          <w:sz w:val="24"/>
          <w:szCs w:val="24"/>
        </w:rPr>
        <w:t>«</w:t>
      </w:r>
      <w:r w:rsidRPr="00C24A17">
        <w:rPr>
          <w:rFonts w:ascii="Times New Roman" w:hAnsi="Times New Roman" w:cs="Times New Roman"/>
          <w:sz w:val="24"/>
          <w:szCs w:val="24"/>
        </w:rPr>
        <w:t>О государственном пенсионном обеспечении в Российской Федерации</w:t>
      </w:r>
      <w:r w:rsidR="00252507">
        <w:rPr>
          <w:rFonts w:ascii="Times New Roman" w:hAnsi="Times New Roman" w:cs="Times New Roman"/>
          <w:sz w:val="24"/>
          <w:szCs w:val="24"/>
        </w:rPr>
        <w:t>»</w:t>
      </w:r>
      <w:r w:rsidRPr="00C24A17">
        <w:rPr>
          <w:rFonts w:ascii="Times New Roman" w:hAnsi="Times New Roman" w:cs="Times New Roman"/>
          <w:sz w:val="24"/>
          <w:szCs w:val="24"/>
        </w:rPr>
        <w:t>;</w:t>
      </w:r>
    </w:p>
    <w:p w14:paraId="79DEF9C3" w14:textId="66FB9F29"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15 декабря 2001 года №167-ФЗ </w:t>
      </w:r>
      <w:r w:rsidR="00252507">
        <w:rPr>
          <w:rFonts w:ascii="Times New Roman" w:hAnsi="Times New Roman" w:cs="Times New Roman"/>
          <w:sz w:val="24"/>
          <w:szCs w:val="24"/>
        </w:rPr>
        <w:t>«</w:t>
      </w:r>
      <w:r w:rsidRPr="00C24A17">
        <w:rPr>
          <w:rFonts w:ascii="Times New Roman" w:hAnsi="Times New Roman" w:cs="Times New Roman"/>
          <w:sz w:val="24"/>
          <w:szCs w:val="24"/>
        </w:rPr>
        <w:t>Об обязательном пенсионном страховании в Российской Федерации</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  </w:t>
      </w:r>
    </w:p>
    <w:p w14:paraId="7A209829" w14:textId="052BCA29"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01.04.96 № 27-ФЗ </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Об индивидуальном (персонифицированном) учете в системе обязательного пенсионного страхования.   </w:t>
      </w:r>
    </w:p>
    <w:p w14:paraId="4F7A5381" w14:textId="1F8219A2" w:rsidR="00BF7A74" w:rsidRPr="00C24A17" w:rsidRDefault="00BF7A74" w:rsidP="00C24A17">
      <w:pPr>
        <w:pStyle w:val="a3"/>
        <w:spacing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от 28.03.1998 N 53-ФЗ </w:t>
      </w:r>
      <w:r w:rsidR="00252507">
        <w:rPr>
          <w:rFonts w:ascii="Times New Roman" w:hAnsi="Times New Roman" w:cs="Times New Roman"/>
          <w:sz w:val="24"/>
          <w:szCs w:val="24"/>
        </w:rPr>
        <w:t>«</w:t>
      </w:r>
      <w:r w:rsidRPr="00C24A17">
        <w:rPr>
          <w:rFonts w:ascii="Times New Roman" w:hAnsi="Times New Roman" w:cs="Times New Roman"/>
          <w:sz w:val="24"/>
          <w:szCs w:val="24"/>
        </w:rPr>
        <w:t>О воинской обязанности и военной службе</w:t>
      </w:r>
      <w:r w:rsidR="00252507">
        <w:rPr>
          <w:rFonts w:ascii="Times New Roman" w:hAnsi="Times New Roman" w:cs="Times New Roman"/>
          <w:sz w:val="24"/>
          <w:szCs w:val="24"/>
        </w:rPr>
        <w:t>»</w:t>
      </w:r>
      <w:r w:rsidRPr="00C24A17">
        <w:rPr>
          <w:rFonts w:ascii="Times New Roman" w:hAnsi="Times New Roman" w:cs="Times New Roman"/>
          <w:sz w:val="24"/>
          <w:szCs w:val="24"/>
        </w:rPr>
        <w:t>.</w:t>
      </w:r>
    </w:p>
    <w:p w14:paraId="22E26A62" w14:textId="4C43E917" w:rsidR="00BF7A74" w:rsidRPr="00C24A17" w:rsidRDefault="003F71A1" w:rsidP="00C24A17">
      <w:pPr>
        <w:pStyle w:val="a3"/>
        <w:numPr>
          <w:ilvl w:val="0"/>
          <w:numId w:val="7"/>
        </w:numPr>
        <w:spacing w:after="0" w:line="240" w:lineRule="auto"/>
        <w:ind w:left="0" w:firstLine="709"/>
        <w:jc w:val="both"/>
        <w:rPr>
          <w:rFonts w:ascii="Times New Roman" w:hAnsi="Times New Roman" w:cs="Times New Roman"/>
          <w:sz w:val="24"/>
          <w:szCs w:val="24"/>
        </w:rPr>
      </w:pPr>
      <w:r w:rsidRPr="003F71A1">
        <w:rPr>
          <w:rFonts w:ascii="Times New Roman" w:hAnsi="Times New Roman" w:cs="Times New Roman"/>
          <w:sz w:val="24"/>
          <w:szCs w:val="24"/>
        </w:rPr>
        <w:t xml:space="preserve">Постановление Правительства Российской Федерации от 11.05.2023 № 736 </w:t>
      </w:r>
      <w:r w:rsidR="00252507">
        <w:rPr>
          <w:rFonts w:ascii="Times New Roman" w:hAnsi="Times New Roman" w:cs="Times New Roman"/>
          <w:sz w:val="24"/>
          <w:szCs w:val="24"/>
        </w:rPr>
        <w:t>«</w:t>
      </w:r>
      <w:r w:rsidRPr="003F71A1">
        <w:rPr>
          <w:rFonts w:ascii="Times New Roman" w:hAnsi="Times New Roman" w:cs="Times New Roman"/>
          <w:sz w:val="24"/>
          <w:szCs w:val="24"/>
        </w:rPr>
        <w: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w:t>
      </w:r>
      <w:r w:rsidR="00252507">
        <w:rPr>
          <w:rFonts w:ascii="Times New Roman" w:hAnsi="Times New Roman" w:cs="Times New Roman"/>
          <w:sz w:val="24"/>
          <w:szCs w:val="24"/>
        </w:rPr>
        <w:t>»</w:t>
      </w:r>
      <w:r w:rsidR="00BF7A74" w:rsidRPr="00C24A17">
        <w:rPr>
          <w:rFonts w:ascii="Times New Roman" w:hAnsi="Times New Roman" w:cs="Times New Roman"/>
          <w:sz w:val="24"/>
          <w:szCs w:val="24"/>
        </w:rPr>
        <w:t xml:space="preserve">; </w:t>
      </w:r>
    </w:p>
    <w:p w14:paraId="6318085E" w14:textId="1C659B86" w:rsidR="00BF7A74" w:rsidRPr="00C24A17"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Приказ Минздрава России от 30 декабря 2014 г. № 956н </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w:t>
      </w:r>
      <w:r w:rsidR="00252507">
        <w:rPr>
          <w:rFonts w:ascii="Times New Roman" w:hAnsi="Times New Roman" w:cs="Times New Roman"/>
          <w:sz w:val="24"/>
          <w:szCs w:val="24"/>
        </w:rPr>
        <w:t>«</w:t>
      </w:r>
      <w:r w:rsidRPr="00C24A17">
        <w:rPr>
          <w:rFonts w:ascii="Times New Roman" w:hAnsi="Times New Roman" w:cs="Times New Roman"/>
          <w:sz w:val="24"/>
          <w:szCs w:val="24"/>
        </w:rPr>
        <w:t>Интернет</w:t>
      </w:r>
      <w:r w:rsidR="00252507">
        <w:rPr>
          <w:rFonts w:ascii="Times New Roman" w:hAnsi="Times New Roman" w:cs="Times New Roman"/>
          <w:sz w:val="24"/>
          <w:szCs w:val="24"/>
        </w:rPr>
        <w:t>»</w:t>
      </w:r>
      <w:r w:rsidRPr="00C24A17">
        <w:rPr>
          <w:rFonts w:ascii="Times New Roman" w:hAnsi="Times New Roman" w:cs="Times New Roman"/>
          <w:sz w:val="24"/>
          <w:szCs w:val="24"/>
        </w:rPr>
        <w:t xml:space="preserve">; </w:t>
      </w:r>
    </w:p>
    <w:p w14:paraId="2C05E507" w14:textId="42F6C530" w:rsidR="00BF7A74" w:rsidRPr="00C24A17"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Устав </w:t>
      </w:r>
      <w:r w:rsidR="006B7BE1">
        <w:rPr>
          <w:rFonts w:ascii="Times New Roman" w:hAnsi="Times New Roman" w:cs="Times New Roman"/>
          <w:sz w:val="24"/>
          <w:szCs w:val="24"/>
        </w:rPr>
        <w:t>Клиники</w:t>
      </w:r>
      <w:r w:rsidRPr="00C24A17">
        <w:rPr>
          <w:rFonts w:ascii="Times New Roman" w:hAnsi="Times New Roman" w:cs="Times New Roman"/>
          <w:sz w:val="24"/>
          <w:szCs w:val="24"/>
        </w:rPr>
        <w:t xml:space="preserve">; </w:t>
      </w:r>
    </w:p>
    <w:p w14:paraId="79300013" w14:textId="77777777" w:rsidR="00BF7A74" w:rsidRPr="00635701" w:rsidRDefault="00BF7A74" w:rsidP="00C24A17">
      <w:pPr>
        <w:pStyle w:val="a3"/>
        <w:numPr>
          <w:ilvl w:val="0"/>
          <w:numId w:val="7"/>
        </w:numPr>
        <w:spacing w:after="0" w:line="240" w:lineRule="auto"/>
        <w:ind w:left="0" w:firstLine="709"/>
        <w:jc w:val="both"/>
        <w:rPr>
          <w:rFonts w:ascii="Times New Roman" w:hAnsi="Times New Roman" w:cs="Times New Roman"/>
          <w:sz w:val="24"/>
          <w:szCs w:val="24"/>
        </w:rPr>
      </w:pPr>
      <w:r w:rsidRPr="00635701">
        <w:rPr>
          <w:rFonts w:ascii="Times New Roman" w:hAnsi="Times New Roman" w:cs="Times New Roman"/>
          <w:sz w:val="24"/>
          <w:szCs w:val="24"/>
        </w:rPr>
        <w:t xml:space="preserve">согласие на обработку персональных данных; </w:t>
      </w:r>
    </w:p>
    <w:p w14:paraId="0C9426BD" w14:textId="5B5D924F" w:rsidR="008528A0" w:rsidRPr="008528A0" w:rsidRDefault="008528A0" w:rsidP="008528A0">
      <w:pPr>
        <w:pStyle w:val="a3"/>
        <w:numPr>
          <w:ilvl w:val="0"/>
          <w:numId w:val="7"/>
        </w:numPr>
        <w:spacing w:after="0" w:line="240" w:lineRule="auto"/>
        <w:ind w:left="0" w:firstLine="709"/>
        <w:jc w:val="both"/>
        <w:rPr>
          <w:rFonts w:ascii="Times New Roman" w:hAnsi="Times New Roman" w:cs="Times New Roman"/>
          <w:sz w:val="24"/>
          <w:szCs w:val="24"/>
        </w:rPr>
      </w:pPr>
      <w:r w:rsidRPr="008528A0">
        <w:rPr>
          <w:rFonts w:ascii="Times New Roman" w:hAnsi="Times New Roman" w:cs="Times New Roman"/>
          <w:sz w:val="24"/>
          <w:szCs w:val="24"/>
        </w:rPr>
        <w:t xml:space="preserve">Лицензия на право осуществления медицинской деятельности. </w:t>
      </w:r>
      <w:r w:rsidR="00D424AA" w:rsidRPr="00D424AA">
        <w:rPr>
          <w:rFonts w:ascii="Times New Roman" w:hAnsi="Times New Roman" w:cs="Times New Roman"/>
          <w:sz w:val="24"/>
          <w:szCs w:val="24"/>
        </w:rPr>
        <w:t xml:space="preserve">Регистрационный номер: </w:t>
      </w:r>
      <w:r w:rsidR="00BE0245">
        <w:rPr>
          <w:rFonts w:cs="Times-Roman"/>
          <w:sz w:val="24"/>
          <w:szCs w:val="24"/>
        </w:rPr>
        <w:t>Л</w:t>
      </w:r>
      <w:r w:rsidR="00BE0245">
        <w:rPr>
          <w:rFonts w:ascii="Times-Roman" w:hAnsi="Times-Roman" w:cs="Times-Roman"/>
          <w:sz w:val="24"/>
          <w:szCs w:val="24"/>
        </w:rPr>
        <w:t>041-01108-38/00335960</w:t>
      </w:r>
      <w:r w:rsidR="00D424AA" w:rsidRPr="00D424AA">
        <w:rPr>
          <w:rFonts w:ascii="Times New Roman" w:hAnsi="Times New Roman" w:cs="Times New Roman"/>
          <w:sz w:val="24"/>
          <w:szCs w:val="24"/>
        </w:rPr>
        <w:t xml:space="preserve">. Дата предоставления лицензии: </w:t>
      </w:r>
      <w:r w:rsidR="00BE0245">
        <w:rPr>
          <w:rFonts w:ascii="Times New Roman" w:hAnsi="Times New Roman" w:cs="Times New Roman"/>
          <w:sz w:val="24"/>
          <w:szCs w:val="24"/>
        </w:rPr>
        <w:t>14.11.2019</w:t>
      </w:r>
      <w:r w:rsidR="00D424AA" w:rsidRPr="00D424AA">
        <w:rPr>
          <w:rFonts w:ascii="Times New Roman" w:hAnsi="Times New Roman" w:cs="Times New Roman"/>
          <w:sz w:val="24"/>
          <w:szCs w:val="24"/>
        </w:rPr>
        <w:t>.</w:t>
      </w:r>
    </w:p>
    <w:p w14:paraId="2A9EE1B3" w14:textId="23F9210F" w:rsidR="008528A0" w:rsidRPr="008528A0" w:rsidRDefault="008528A0" w:rsidP="008528A0">
      <w:pPr>
        <w:pStyle w:val="a3"/>
        <w:numPr>
          <w:ilvl w:val="0"/>
          <w:numId w:val="7"/>
        </w:numPr>
        <w:spacing w:after="0" w:line="240" w:lineRule="auto"/>
        <w:ind w:left="0" w:firstLine="709"/>
        <w:jc w:val="both"/>
        <w:rPr>
          <w:rFonts w:ascii="Times New Roman" w:hAnsi="Times New Roman" w:cs="Times New Roman"/>
          <w:sz w:val="24"/>
          <w:szCs w:val="24"/>
        </w:rPr>
      </w:pPr>
      <w:r w:rsidRPr="008528A0">
        <w:rPr>
          <w:rFonts w:ascii="Times New Roman" w:hAnsi="Times New Roman" w:cs="Times New Roman"/>
          <w:sz w:val="24"/>
          <w:szCs w:val="24"/>
        </w:rPr>
        <w:t>гражданско-правовые договоры;</w:t>
      </w:r>
    </w:p>
    <w:p w14:paraId="182099D7" w14:textId="15DDE1BE" w:rsidR="00BF7A74" w:rsidRPr="00C24A17" w:rsidRDefault="00BF7A74" w:rsidP="00C24A17">
      <w:pPr>
        <w:pStyle w:val="ConsPlusNormal"/>
        <w:numPr>
          <w:ilvl w:val="0"/>
          <w:numId w:val="7"/>
        </w:numPr>
        <w:ind w:left="0" w:firstLine="709"/>
        <w:jc w:val="both"/>
        <w:rPr>
          <w:rFonts w:ascii="Times New Roman" w:hAnsi="Times New Roman" w:cs="Times New Roman"/>
          <w:sz w:val="24"/>
          <w:szCs w:val="24"/>
        </w:rPr>
      </w:pPr>
      <w:r w:rsidRPr="00C24A17">
        <w:rPr>
          <w:rFonts w:ascii="Times New Roman" w:hAnsi="Times New Roman" w:cs="Times New Roman"/>
          <w:sz w:val="24"/>
          <w:szCs w:val="24"/>
        </w:rPr>
        <w:t xml:space="preserve">иными федеральными и ведомственными нормативными правовыми актами и локальными актами </w:t>
      </w:r>
      <w:r w:rsidR="006B7BE1">
        <w:rPr>
          <w:rFonts w:ascii="Times New Roman" w:hAnsi="Times New Roman" w:cs="Times New Roman"/>
          <w:sz w:val="24"/>
          <w:szCs w:val="24"/>
        </w:rPr>
        <w:t>Клиники</w:t>
      </w:r>
      <w:r w:rsidR="00BA192D" w:rsidRPr="00C24A17">
        <w:rPr>
          <w:rFonts w:ascii="Times New Roman" w:hAnsi="Times New Roman" w:cs="Times New Roman"/>
          <w:sz w:val="24"/>
          <w:szCs w:val="24"/>
        </w:rPr>
        <w:t>.</w:t>
      </w:r>
    </w:p>
    <w:p w14:paraId="35BA9B08" w14:textId="4774763C"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В случаях, прямо не предусмотренных законодательством Российской Федерации, но соответствующих полномочиям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обработка персональных данных осуществляется с согласия субъекта персональных данных на обработку его персональных данных.</w:t>
      </w:r>
    </w:p>
    <w:p w14:paraId="52DA5826" w14:textId="61270B3E"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Обработка персональных данных прекращается при реорганизации или ликвидации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w:t>
      </w:r>
    </w:p>
    <w:p w14:paraId="1D748645" w14:textId="77777777" w:rsidR="00F77ADE" w:rsidRPr="00C24A17" w:rsidRDefault="00F77ADE" w:rsidP="00C24A17">
      <w:pPr>
        <w:pStyle w:val="1"/>
        <w:spacing w:line="240" w:lineRule="auto"/>
        <w:ind w:firstLine="709"/>
        <w:jc w:val="center"/>
        <w:rPr>
          <w:rFonts w:ascii="Times New Roman" w:eastAsia="Times New Roman" w:hAnsi="Times New Roman" w:cs="Times New Roman"/>
          <w:color w:val="auto"/>
          <w:sz w:val="24"/>
          <w:szCs w:val="24"/>
          <w:lang w:eastAsia="ru-RU"/>
        </w:rPr>
      </w:pPr>
      <w:bookmarkStart w:id="7" w:name="_Toc171340829"/>
      <w:r w:rsidRPr="00C24A17">
        <w:rPr>
          <w:rFonts w:ascii="Times New Roman" w:eastAsia="Times New Roman" w:hAnsi="Times New Roman" w:cs="Times New Roman"/>
          <w:color w:val="auto"/>
          <w:sz w:val="24"/>
          <w:szCs w:val="24"/>
          <w:lang w:eastAsia="ru-RU"/>
        </w:rPr>
        <w:lastRenderedPageBreak/>
        <w:t>4. ОБЪЕМ И КАТЕГОРИИ ОБРАБАТЫВАЕМЫХ ПЕРСОНАЛЬНЫХ ДАННЫХ, КАТЕГОРИИ СУБЪЕКТОВ ПЕРСОНАЛЬНЫХ ДАННЫХ</w:t>
      </w:r>
      <w:bookmarkEnd w:id="7"/>
    </w:p>
    <w:p w14:paraId="1A4FBE17" w14:textId="77777777" w:rsidR="009C3B75" w:rsidRPr="00C24A17" w:rsidRDefault="009C3B75" w:rsidP="00C24A17">
      <w:pPr>
        <w:spacing w:after="0"/>
        <w:ind w:firstLine="709"/>
        <w:rPr>
          <w:rFonts w:ascii="Times New Roman" w:hAnsi="Times New Roman" w:cs="Times New Roman"/>
          <w:sz w:val="24"/>
          <w:szCs w:val="24"/>
          <w:lang w:eastAsia="ru-RU"/>
        </w:rPr>
      </w:pPr>
    </w:p>
    <w:p w14:paraId="003C349A" w14:textId="1F146DED"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4.1. В соответствии с целями обработки персона</w:t>
      </w:r>
      <w:r w:rsidR="00A266A6" w:rsidRPr="00C24A17">
        <w:rPr>
          <w:rFonts w:ascii="Times New Roman" w:eastAsia="Times New Roman" w:hAnsi="Times New Roman" w:cs="Times New Roman"/>
          <w:sz w:val="24"/>
          <w:szCs w:val="24"/>
          <w:lang w:eastAsia="ru-RU"/>
        </w:rPr>
        <w:t xml:space="preserve">льных данных, указанными в п. 2 </w:t>
      </w:r>
      <w:r w:rsidRPr="00C24A17">
        <w:rPr>
          <w:rFonts w:ascii="Times New Roman" w:eastAsia="Times New Roman" w:hAnsi="Times New Roman" w:cs="Times New Roman"/>
          <w:sz w:val="24"/>
          <w:szCs w:val="24"/>
          <w:lang w:eastAsia="ru-RU"/>
        </w:rPr>
        <w:t xml:space="preserve">настоящей Политики,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осуществляется обработка следующих категорий субъектов персональных данных:</w:t>
      </w:r>
    </w:p>
    <w:p w14:paraId="1714BED5" w14:textId="26875934" w:rsidR="00B77092" w:rsidRPr="00C24A17" w:rsidRDefault="00B77092" w:rsidP="00C24A17">
      <w:pPr>
        <w:pStyle w:val="aa"/>
        <w:numPr>
          <w:ilvl w:val="0"/>
          <w:numId w:val="13"/>
        </w:numPr>
        <w:tabs>
          <w:tab w:val="left" w:pos="142"/>
          <w:tab w:val="left" w:pos="851"/>
          <w:tab w:val="left" w:pos="1134"/>
        </w:tabs>
        <w:jc w:val="both"/>
        <w:rPr>
          <w:rFonts w:ascii="Times New Roman" w:hAnsi="Times New Roman"/>
          <w:sz w:val="24"/>
          <w:szCs w:val="24"/>
        </w:rPr>
      </w:pPr>
      <w:r w:rsidRPr="00C24A17">
        <w:rPr>
          <w:rFonts w:ascii="Times New Roman" w:hAnsi="Times New Roman"/>
          <w:sz w:val="24"/>
          <w:szCs w:val="24"/>
        </w:rPr>
        <w:t>Работники;</w:t>
      </w:r>
    </w:p>
    <w:p w14:paraId="11E9A11D" w14:textId="4284CF26" w:rsidR="00B77092" w:rsidRPr="00C24A17" w:rsidRDefault="00B77092" w:rsidP="00C24A17">
      <w:pPr>
        <w:pStyle w:val="aa"/>
        <w:numPr>
          <w:ilvl w:val="0"/>
          <w:numId w:val="13"/>
        </w:numPr>
        <w:tabs>
          <w:tab w:val="left" w:pos="142"/>
          <w:tab w:val="left" w:pos="851"/>
          <w:tab w:val="left" w:pos="1134"/>
        </w:tabs>
        <w:jc w:val="both"/>
        <w:rPr>
          <w:rFonts w:ascii="Times New Roman" w:hAnsi="Times New Roman"/>
          <w:sz w:val="24"/>
          <w:szCs w:val="24"/>
        </w:rPr>
      </w:pPr>
      <w:r w:rsidRPr="00C24A17">
        <w:rPr>
          <w:rFonts w:ascii="Times New Roman" w:hAnsi="Times New Roman"/>
          <w:color w:val="000000"/>
          <w:sz w:val="24"/>
          <w:szCs w:val="24"/>
        </w:rPr>
        <w:t>Родственники работников</w:t>
      </w:r>
      <w:r w:rsidRPr="00C24A17">
        <w:rPr>
          <w:rFonts w:ascii="Times New Roman" w:hAnsi="Times New Roman"/>
          <w:sz w:val="24"/>
          <w:szCs w:val="24"/>
        </w:rPr>
        <w:t>;</w:t>
      </w:r>
    </w:p>
    <w:p w14:paraId="4AD67DB2" w14:textId="66B7F2FA" w:rsidR="00B77092" w:rsidRPr="00C24A17" w:rsidRDefault="00B77092" w:rsidP="00C24A17">
      <w:pPr>
        <w:pStyle w:val="aa"/>
        <w:numPr>
          <w:ilvl w:val="0"/>
          <w:numId w:val="13"/>
        </w:numPr>
        <w:tabs>
          <w:tab w:val="left" w:pos="142"/>
          <w:tab w:val="left" w:pos="851"/>
          <w:tab w:val="left" w:pos="1134"/>
        </w:tabs>
        <w:jc w:val="both"/>
        <w:rPr>
          <w:rFonts w:ascii="Times New Roman" w:hAnsi="Times New Roman"/>
          <w:sz w:val="24"/>
          <w:szCs w:val="24"/>
        </w:rPr>
      </w:pPr>
      <w:r w:rsidRPr="00C24A17">
        <w:rPr>
          <w:rFonts w:ascii="Times New Roman" w:hAnsi="Times New Roman"/>
          <w:sz w:val="24"/>
          <w:szCs w:val="24"/>
        </w:rPr>
        <w:t>Уволенные работники;</w:t>
      </w:r>
    </w:p>
    <w:p w14:paraId="21A0FD4B" w14:textId="10A64935" w:rsidR="00B77092" w:rsidRPr="00C24A17" w:rsidRDefault="00B77092" w:rsidP="00C24A17">
      <w:pPr>
        <w:pStyle w:val="aa"/>
        <w:numPr>
          <w:ilvl w:val="0"/>
          <w:numId w:val="13"/>
        </w:numPr>
        <w:tabs>
          <w:tab w:val="left" w:pos="142"/>
          <w:tab w:val="left" w:pos="851"/>
          <w:tab w:val="left" w:pos="1134"/>
        </w:tabs>
        <w:jc w:val="both"/>
        <w:rPr>
          <w:rFonts w:ascii="Times New Roman" w:hAnsi="Times New Roman"/>
          <w:sz w:val="24"/>
          <w:szCs w:val="24"/>
        </w:rPr>
      </w:pPr>
      <w:r w:rsidRPr="00C24A17">
        <w:rPr>
          <w:rFonts w:ascii="Times New Roman" w:hAnsi="Times New Roman"/>
          <w:color w:val="000000"/>
          <w:sz w:val="24"/>
          <w:szCs w:val="24"/>
        </w:rPr>
        <w:t>Контрагенты</w:t>
      </w:r>
      <w:r w:rsidRPr="00C24A17">
        <w:rPr>
          <w:rFonts w:ascii="Times New Roman" w:hAnsi="Times New Roman"/>
          <w:sz w:val="24"/>
          <w:szCs w:val="24"/>
        </w:rPr>
        <w:t>;</w:t>
      </w:r>
    </w:p>
    <w:p w14:paraId="3821E1BD" w14:textId="2EB5DFAC" w:rsidR="00B77092" w:rsidRPr="00C24A17" w:rsidRDefault="00B77092" w:rsidP="00C24A17">
      <w:pPr>
        <w:pStyle w:val="aa"/>
        <w:numPr>
          <w:ilvl w:val="0"/>
          <w:numId w:val="13"/>
        </w:numPr>
        <w:tabs>
          <w:tab w:val="left" w:pos="142"/>
          <w:tab w:val="left" w:pos="851"/>
          <w:tab w:val="left" w:pos="1134"/>
        </w:tabs>
        <w:jc w:val="both"/>
        <w:rPr>
          <w:rFonts w:ascii="Times New Roman" w:hAnsi="Times New Roman"/>
          <w:sz w:val="24"/>
          <w:szCs w:val="24"/>
        </w:rPr>
      </w:pPr>
      <w:r w:rsidRPr="00C24A17">
        <w:rPr>
          <w:rFonts w:ascii="Times New Roman" w:hAnsi="Times New Roman"/>
          <w:color w:val="000000"/>
          <w:sz w:val="24"/>
          <w:szCs w:val="24"/>
        </w:rPr>
        <w:t>Представители контрагентов</w:t>
      </w:r>
      <w:r w:rsidRPr="00C24A17">
        <w:rPr>
          <w:rFonts w:ascii="Times New Roman" w:hAnsi="Times New Roman"/>
          <w:sz w:val="24"/>
          <w:szCs w:val="24"/>
        </w:rPr>
        <w:t>;</w:t>
      </w:r>
    </w:p>
    <w:p w14:paraId="06DDF20B" w14:textId="4F09AAD5" w:rsidR="00B77092" w:rsidRPr="00C24A17" w:rsidRDefault="00B77092" w:rsidP="00C24A17">
      <w:pPr>
        <w:pStyle w:val="aa"/>
        <w:numPr>
          <w:ilvl w:val="0"/>
          <w:numId w:val="13"/>
        </w:numPr>
        <w:tabs>
          <w:tab w:val="left" w:pos="142"/>
          <w:tab w:val="left" w:pos="851"/>
          <w:tab w:val="left" w:pos="1134"/>
        </w:tabs>
        <w:jc w:val="both"/>
        <w:rPr>
          <w:rFonts w:ascii="Times New Roman" w:hAnsi="Times New Roman"/>
          <w:sz w:val="24"/>
          <w:szCs w:val="24"/>
        </w:rPr>
      </w:pPr>
      <w:r w:rsidRPr="00C24A17">
        <w:rPr>
          <w:rFonts w:ascii="Times New Roman" w:hAnsi="Times New Roman"/>
          <w:color w:val="000000"/>
          <w:sz w:val="24"/>
          <w:szCs w:val="24"/>
        </w:rPr>
        <w:t>Законные представители</w:t>
      </w:r>
      <w:r w:rsidRPr="00C24A17">
        <w:rPr>
          <w:rFonts w:ascii="Times New Roman" w:hAnsi="Times New Roman"/>
          <w:sz w:val="24"/>
          <w:szCs w:val="24"/>
        </w:rPr>
        <w:t>;</w:t>
      </w:r>
    </w:p>
    <w:p w14:paraId="0B9B566F" w14:textId="027B88CC" w:rsidR="00B77092" w:rsidRPr="00C24A17" w:rsidRDefault="00B77092" w:rsidP="00C24A17">
      <w:pPr>
        <w:pStyle w:val="aa"/>
        <w:numPr>
          <w:ilvl w:val="0"/>
          <w:numId w:val="13"/>
        </w:numPr>
        <w:tabs>
          <w:tab w:val="left" w:pos="142"/>
          <w:tab w:val="left" w:pos="851"/>
          <w:tab w:val="left" w:pos="1134"/>
        </w:tabs>
        <w:jc w:val="both"/>
        <w:rPr>
          <w:rFonts w:ascii="Times New Roman" w:hAnsi="Times New Roman"/>
          <w:sz w:val="24"/>
          <w:szCs w:val="24"/>
        </w:rPr>
      </w:pPr>
      <w:r w:rsidRPr="00C24A17">
        <w:rPr>
          <w:rFonts w:ascii="Times New Roman" w:hAnsi="Times New Roman"/>
          <w:color w:val="000000"/>
          <w:sz w:val="24"/>
          <w:szCs w:val="24"/>
        </w:rPr>
        <w:t>Пациенты</w:t>
      </w:r>
      <w:r w:rsidRPr="00C24A17">
        <w:rPr>
          <w:rFonts w:ascii="Times New Roman" w:hAnsi="Times New Roman"/>
          <w:sz w:val="24"/>
          <w:szCs w:val="24"/>
        </w:rPr>
        <w:t>;</w:t>
      </w:r>
    </w:p>
    <w:p w14:paraId="614F89E8" w14:textId="01742838" w:rsidR="00B77092" w:rsidRPr="00C24A17" w:rsidRDefault="00B77092" w:rsidP="00C24A17">
      <w:pPr>
        <w:pStyle w:val="ab"/>
        <w:numPr>
          <w:ilvl w:val="0"/>
          <w:numId w:val="13"/>
        </w:numPr>
        <w:jc w:val="both"/>
      </w:pPr>
      <w:r w:rsidRPr="00C24A17">
        <w:rPr>
          <w:color w:val="000000"/>
        </w:rPr>
        <w:t>Соискатели</w:t>
      </w:r>
      <w:r w:rsidRPr="00C24A17">
        <w:t>;</w:t>
      </w:r>
    </w:p>
    <w:p w14:paraId="22D0EBD7" w14:textId="14CE5E5E" w:rsidR="00B77092" w:rsidRPr="00C24A17" w:rsidRDefault="00B77092" w:rsidP="00C24A17">
      <w:pPr>
        <w:pStyle w:val="ab"/>
        <w:numPr>
          <w:ilvl w:val="0"/>
          <w:numId w:val="13"/>
        </w:numPr>
        <w:jc w:val="both"/>
      </w:pPr>
      <w:r w:rsidRPr="00C24A17">
        <w:rPr>
          <w:color w:val="000000"/>
        </w:rPr>
        <w:t>Учащиеся</w:t>
      </w:r>
      <w:r w:rsidRPr="00C24A17">
        <w:t>;</w:t>
      </w:r>
    </w:p>
    <w:p w14:paraId="43F4675B" w14:textId="188EBA40" w:rsidR="00B77092" w:rsidRPr="00C24A17" w:rsidRDefault="00B77092" w:rsidP="00C24A17">
      <w:pPr>
        <w:pStyle w:val="ab"/>
        <w:numPr>
          <w:ilvl w:val="0"/>
          <w:numId w:val="13"/>
        </w:numPr>
        <w:jc w:val="both"/>
        <w:rPr>
          <w:color w:val="000000"/>
        </w:rPr>
      </w:pPr>
      <w:r w:rsidRPr="00C24A17">
        <w:rPr>
          <w:color w:val="000000"/>
        </w:rPr>
        <w:t xml:space="preserve">Студенты; </w:t>
      </w:r>
    </w:p>
    <w:p w14:paraId="122DD625" w14:textId="2E2402CE" w:rsidR="00B77092" w:rsidRPr="00C24A17" w:rsidRDefault="00B77092" w:rsidP="00C24A17">
      <w:pPr>
        <w:pStyle w:val="ab"/>
        <w:numPr>
          <w:ilvl w:val="0"/>
          <w:numId w:val="13"/>
        </w:numPr>
        <w:jc w:val="both"/>
        <w:rPr>
          <w:color w:val="000000"/>
        </w:rPr>
      </w:pPr>
      <w:r w:rsidRPr="00C24A17">
        <w:rPr>
          <w:color w:val="000000"/>
        </w:rPr>
        <w:t>Граждане, направившие обращение;</w:t>
      </w:r>
    </w:p>
    <w:p w14:paraId="037CF2E1" w14:textId="358E2BAF" w:rsidR="00B77092" w:rsidRPr="00C24A17" w:rsidRDefault="00B77092" w:rsidP="00C24A17">
      <w:pPr>
        <w:pStyle w:val="ab"/>
        <w:numPr>
          <w:ilvl w:val="0"/>
          <w:numId w:val="13"/>
        </w:numPr>
        <w:jc w:val="both"/>
        <w:rPr>
          <w:color w:val="000000"/>
        </w:rPr>
      </w:pPr>
      <w:r w:rsidRPr="00C24A17">
        <w:rPr>
          <w:color w:val="000000"/>
        </w:rPr>
        <w:t>Посетители сайта;</w:t>
      </w:r>
    </w:p>
    <w:p w14:paraId="1AC185B8" w14:textId="70AB0C88"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4.2. В соответствии с целями обработки персональных данных, указанными в п. 2 настоящей Политики,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осуществляется обработка следующих персональных данных:</w:t>
      </w:r>
    </w:p>
    <w:p w14:paraId="12B5774A" w14:textId="77777777" w:rsidR="00EB0FB1" w:rsidRPr="00C24A17" w:rsidRDefault="00EB0FB1" w:rsidP="00C24A17">
      <w:pPr>
        <w:pStyle w:val="ConsPlusNormal"/>
        <w:jc w:val="center"/>
        <w:rPr>
          <w:rFonts w:ascii="Times New Roman" w:hAnsi="Times New Roman" w:cs="Times New Roman"/>
          <w:b/>
          <w:bCs/>
          <w:color w:val="000000"/>
          <w:sz w:val="20"/>
        </w:rPr>
        <w:sectPr w:rsidR="00EB0FB1" w:rsidRPr="00C24A17" w:rsidSect="009F2C40">
          <w:footerReference w:type="default" r:id="rId8"/>
          <w:pgSz w:w="11909" w:h="16834"/>
          <w:pgMar w:top="1440" w:right="1440" w:bottom="1440" w:left="1440" w:header="0" w:footer="0" w:gutter="0"/>
          <w:cols w:space="720"/>
          <w:noEndnote/>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5"/>
        <w:gridCol w:w="3119"/>
        <w:gridCol w:w="3321"/>
        <w:gridCol w:w="2728"/>
        <w:gridCol w:w="4451"/>
      </w:tblGrid>
      <w:tr w:rsidR="00DE5A0D" w:rsidRPr="00DE5A0D" w14:paraId="66415FB0" w14:textId="77777777" w:rsidTr="00666117">
        <w:tc>
          <w:tcPr>
            <w:tcW w:w="0" w:type="auto"/>
            <w:tcBorders>
              <w:bottom w:val="single" w:sz="4" w:space="0" w:color="auto"/>
            </w:tcBorders>
          </w:tcPr>
          <w:p w14:paraId="405F7280" w14:textId="77777777" w:rsidR="00DE5A0D" w:rsidRPr="00DE5A0D" w:rsidRDefault="00DE5A0D" w:rsidP="006B7BE1">
            <w:pPr>
              <w:pStyle w:val="ConsPlusNormal"/>
              <w:jc w:val="center"/>
              <w:rPr>
                <w:rFonts w:ascii="Times New Roman" w:hAnsi="Times New Roman" w:cs="Times New Roman"/>
                <w:b/>
                <w:bCs/>
                <w:color w:val="000000"/>
                <w:sz w:val="20"/>
              </w:rPr>
            </w:pPr>
            <w:r w:rsidRPr="00DE5A0D">
              <w:rPr>
                <w:rFonts w:ascii="Times New Roman" w:hAnsi="Times New Roman" w:cs="Times New Roman"/>
                <w:b/>
                <w:bCs/>
                <w:color w:val="000000"/>
                <w:sz w:val="20"/>
              </w:rPr>
              <w:lastRenderedPageBreak/>
              <w:t>№</w:t>
            </w:r>
          </w:p>
        </w:tc>
        <w:tc>
          <w:tcPr>
            <w:tcW w:w="0" w:type="auto"/>
            <w:tcBorders>
              <w:bottom w:val="single" w:sz="4" w:space="0" w:color="auto"/>
            </w:tcBorders>
          </w:tcPr>
          <w:p w14:paraId="28B8745D" w14:textId="77777777" w:rsidR="00DE5A0D" w:rsidRPr="00DE5A0D" w:rsidRDefault="00DE5A0D" w:rsidP="006B7BE1">
            <w:pPr>
              <w:pStyle w:val="ConsPlusNormal"/>
              <w:jc w:val="center"/>
              <w:rPr>
                <w:rFonts w:ascii="Times New Roman" w:hAnsi="Times New Roman" w:cs="Times New Roman"/>
                <w:sz w:val="20"/>
              </w:rPr>
            </w:pPr>
            <w:r w:rsidRPr="00DE5A0D">
              <w:rPr>
                <w:rFonts w:ascii="Times New Roman" w:hAnsi="Times New Roman" w:cs="Times New Roman"/>
                <w:b/>
                <w:bCs/>
                <w:color w:val="000000"/>
                <w:sz w:val="20"/>
              </w:rPr>
              <w:t>Цель обработки данных</w:t>
            </w:r>
          </w:p>
        </w:tc>
        <w:tc>
          <w:tcPr>
            <w:tcW w:w="0" w:type="auto"/>
            <w:tcBorders>
              <w:bottom w:val="single" w:sz="4" w:space="0" w:color="auto"/>
            </w:tcBorders>
          </w:tcPr>
          <w:p w14:paraId="4754E1C9"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Категории персональных данных</w:t>
            </w:r>
          </w:p>
        </w:tc>
        <w:tc>
          <w:tcPr>
            <w:tcW w:w="2728" w:type="dxa"/>
            <w:tcBorders>
              <w:bottom w:val="single" w:sz="4" w:space="0" w:color="auto"/>
            </w:tcBorders>
          </w:tcPr>
          <w:p w14:paraId="1E66B93C" w14:textId="77777777" w:rsidR="00DE5A0D" w:rsidRPr="00DE5A0D" w:rsidRDefault="00DE5A0D" w:rsidP="006B7BE1">
            <w:pPr>
              <w:pStyle w:val="ConsPlusNormal"/>
              <w:jc w:val="center"/>
              <w:rPr>
                <w:rFonts w:ascii="Times New Roman" w:hAnsi="Times New Roman" w:cs="Times New Roman"/>
                <w:sz w:val="20"/>
              </w:rPr>
            </w:pPr>
            <w:r w:rsidRPr="00DE5A0D">
              <w:rPr>
                <w:rFonts w:ascii="Times New Roman" w:hAnsi="Times New Roman" w:cs="Times New Roman"/>
                <w:b/>
                <w:bCs/>
                <w:color w:val="000000"/>
                <w:sz w:val="20"/>
              </w:rPr>
              <w:t>Категории субъектов, персональные данные которых обрабатываются</w:t>
            </w:r>
          </w:p>
        </w:tc>
        <w:tc>
          <w:tcPr>
            <w:tcW w:w="4451" w:type="dxa"/>
            <w:tcBorders>
              <w:bottom w:val="single" w:sz="4" w:space="0" w:color="auto"/>
            </w:tcBorders>
          </w:tcPr>
          <w:p w14:paraId="65DCE4C6" w14:textId="77777777" w:rsidR="00DE5A0D" w:rsidRPr="00DE5A0D" w:rsidRDefault="00DE5A0D" w:rsidP="006B7BE1">
            <w:pPr>
              <w:pStyle w:val="ConsPlusNormal"/>
              <w:jc w:val="center"/>
              <w:rPr>
                <w:rFonts w:ascii="Times New Roman" w:hAnsi="Times New Roman" w:cs="Times New Roman"/>
                <w:b/>
                <w:bCs/>
                <w:color w:val="000000"/>
                <w:sz w:val="20"/>
              </w:rPr>
            </w:pPr>
            <w:r w:rsidRPr="00DE5A0D">
              <w:rPr>
                <w:rFonts w:ascii="Times New Roman" w:hAnsi="Times New Roman" w:cs="Times New Roman"/>
                <w:b/>
                <w:bCs/>
                <w:color w:val="000000"/>
                <w:sz w:val="20"/>
              </w:rPr>
              <w:t>Правовое основание обработки персональных данных</w:t>
            </w:r>
          </w:p>
        </w:tc>
      </w:tr>
      <w:tr w:rsidR="00DE5A0D" w:rsidRPr="00DE5A0D" w14:paraId="760A5B58" w14:textId="77777777" w:rsidTr="00666117">
        <w:tc>
          <w:tcPr>
            <w:tcW w:w="0" w:type="auto"/>
            <w:tcBorders>
              <w:bottom w:val="single" w:sz="4" w:space="0" w:color="auto"/>
            </w:tcBorders>
          </w:tcPr>
          <w:p w14:paraId="7500C205" w14:textId="77777777" w:rsidR="00DE5A0D" w:rsidRPr="00DE5A0D" w:rsidRDefault="00DE5A0D" w:rsidP="006B7BE1">
            <w:pPr>
              <w:pStyle w:val="ConsPlusNormal"/>
              <w:jc w:val="center"/>
              <w:rPr>
                <w:rFonts w:ascii="Times New Roman" w:hAnsi="Times New Roman" w:cs="Times New Roman"/>
                <w:color w:val="000000"/>
                <w:sz w:val="20"/>
              </w:rPr>
            </w:pPr>
            <w:r w:rsidRPr="00DE5A0D">
              <w:rPr>
                <w:rFonts w:ascii="Times New Roman" w:hAnsi="Times New Roman" w:cs="Times New Roman"/>
                <w:color w:val="000000"/>
                <w:sz w:val="20"/>
              </w:rPr>
              <w:t>1</w:t>
            </w:r>
          </w:p>
        </w:tc>
        <w:tc>
          <w:tcPr>
            <w:tcW w:w="0" w:type="auto"/>
            <w:tcBorders>
              <w:bottom w:val="single" w:sz="4" w:space="0" w:color="auto"/>
            </w:tcBorders>
          </w:tcPr>
          <w:p w14:paraId="392026EA" w14:textId="77777777" w:rsidR="00DE5A0D" w:rsidRPr="00DE5A0D" w:rsidRDefault="00DE5A0D" w:rsidP="006B7BE1">
            <w:pPr>
              <w:pStyle w:val="ConsPlusNormal"/>
              <w:rPr>
                <w:rFonts w:ascii="Times New Roman" w:hAnsi="Times New Roman" w:cs="Times New Roman"/>
                <w:sz w:val="20"/>
              </w:rPr>
            </w:pPr>
            <w:bookmarkStart w:id="8" w:name="_Hlk128783136"/>
            <w:r w:rsidRPr="00DE5A0D">
              <w:rPr>
                <w:rFonts w:ascii="Times New Roman" w:hAnsi="Times New Roman" w:cs="Times New Roman"/>
                <w:color w:val="000000"/>
                <w:sz w:val="20"/>
              </w:rPr>
              <w:t>Ведение кадрового и бухгалтерского учета</w:t>
            </w:r>
            <w:bookmarkEnd w:id="8"/>
          </w:p>
        </w:tc>
        <w:tc>
          <w:tcPr>
            <w:tcW w:w="0" w:type="auto"/>
            <w:tcBorders>
              <w:bottom w:val="single" w:sz="4" w:space="0" w:color="auto"/>
            </w:tcBorders>
          </w:tcPr>
          <w:p w14:paraId="2181A478"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r>
            <w:bookmarkStart w:id="9" w:name="_Hlk128783790"/>
            <w:bookmarkStart w:id="10" w:name="_Hlk128783082"/>
            <w:r w:rsidRPr="00DE5A0D">
              <w:rPr>
                <w:rFonts w:ascii="Times New Roman" w:hAnsi="Times New Roman" w:cs="Times New Roman"/>
                <w:color w:val="000000"/>
                <w:sz w:val="20"/>
                <w:szCs w:val="20"/>
              </w:rPr>
              <w:t>фамилия, имя, отчество; год рождения; месяц рождения; дата рождения; место рождения; семейное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водительского удостоверения; данные документа, содержащиеся в свидетельстве о рождении;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r w:rsidRPr="00DE5A0D">
              <w:rPr>
                <w:rFonts w:ascii="Times New Roman" w:hAnsi="Times New Roman" w:cs="Times New Roman"/>
                <w:color w:val="000000"/>
                <w:sz w:val="20"/>
                <w:szCs w:val="20"/>
              </w:rPr>
              <w:br/>
            </w:r>
            <w:bookmarkEnd w:id="9"/>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r>
            <w:bookmarkStart w:id="11" w:name="_Hlk128783798"/>
            <w:r w:rsidRPr="00DE5A0D">
              <w:rPr>
                <w:rFonts w:ascii="Times New Roman" w:hAnsi="Times New Roman" w:cs="Times New Roman"/>
                <w:color w:val="000000"/>
                <w:sz w:val="20"/>
                <w:szCs w:val="20"/>
              </w:rPr>
              <w:t>сведения о состоянии здоровья; сведения о судимости;</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 xml:space="preserve">возраст; место регистрации; дата регистрации; сведения о владении </w:t>
            </w:r>
            <w:r w:rsidRPr="00DE5A0D">
              <w:rPr>
                <w:rFonts w:ascii="Times New Roman" w:hAnsi="Times New Roman" w:cs="Times New Roman"/>
                <w:color w:val="000000"/>
                <w:sz w:val="20"/>
                <w:szCs w:val="20"/>
              </w:rPr>
              <w:lastRenderedPageBreak/>
              <w:t>иностранными языками; сведения о государственных наградах, иных наградах, поощрениях и знаках отличия; сведения о повышении квалификации; данные свидетельств о государственной регистрации актов гражданского состояния; сведения о составе семьи; данные страхового медицинского полиса обязательного медицинского страхования; данные полиса добровольного медицинского страхования; сведения о социальных льготах; сведения о пенсиях на льготных условиях по старости (по возрасту); данные об изображении лица; сведения о повышении квалификации; серия и номер выданного листка нетрудоспособности</w:t>
            </w:r>
            <w:bookmarkEnd w:id="10"/>
            <w:bookmarkEnd w:id="11"/>
          </w:p>
        </w:tc>
        <w:tc>
          <w:tcPr>
            <w:tcW w:w="2728" w:type="dxa"/>
            <w:tcBorders>
              <w:bottom w:val="single" w:sz="4" w:space="0" w:color="auto"/>
            </w:tcBorders>
          </w:tcPr>
          <w:p w14:paraId="058F51AF"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Работники; Родственники работников; Уволенные работники;</w:t>
            </w:r>
          </w:p>
          <w:p w14:paraId="663D61FE" w14:textId="77777777" w:rsidR="00DE5A0D" w:rsidRPr="00DE5A0D" w:rsidRDefault="00DE5A0D" w:rsidP="006B7BE1">
            <w:pPr>
              <w:jc w:val="both"/>
              <w:rPr>
                <w:rFonts w:ascii="Times New Roman" w:hAnsi="Times New Roman" w:cs="Times New Roman"/>
                <w:sz w:val="20"/>
                <w:szCs w:val="20"/>
                <w:vertAlign w:val="superscript"/>
              </w:rPr>
            </w:pPr>
          </w:p>
        </w:tc>
        <w:tc>
          <w:tcPr>
            <w:tcW w:w="4451" w:type="dxa"/>
            <w:tcBorders>
              <w:bottom w:val="single" w:sz="4" w:space="0" w:color="auto"/>
            </w:tcBorders>
          </w:tcPr>
          <w:p w14:paraId="5BE528AF" w14:textId="40A02461"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DE5A0D">
              <w:rPr>
                <w:rFonts w:ascii="Times New Roman" w:hAnsi="Times New Roman" w:cs="Times New Roman"/>
                <w:color w:val="000000"/>
                <w:sz w:val="20"/>
                <w:szCs w:val="20"/>
              </w:rPr>
              <w:br/>
              <w:t xml:space="preserve">ст. 86, 87, 88 Трудового кодекса Российской Федерации; ст. 4 Федерального закона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воинской обязанности и военной службе</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от 28.03.1998 N 53-ФЗ; Федеральный закон от 06.12.2011 №402-ФЗ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бухгалтерском учете</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Налоговый кодекс РФ; Трудовой договор с работником, чьим родственником является субъект ПДн; Гражданско-правовой договор; Приказ Федерального архивного агентства от 20 декабря 2019 г. N 236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и иные федеральные законы Российской Федерации, предусматривающие обязательный сбор и обработку Персональных данных</w:t>
            </w:r>
          </w:p>
          <w:p w14:paraId="0156B27F" w14:textId="77777777" w:rsidR="00DE5A0D" w:rsidRPr="00DE5A0D" w:rsidRDefault="00DE5A0D" w:rsidP="006B7BE1">
            <w:pPr>
              <w:rPr>
                <w:rFonts w:ascii="Times New Roman" w:hAnsi="Times New Roman" w:cs="Times New Roman"/>
                <w:color w:val="000000"/>
                <w:sz w:val="20"/>
                <w:szCs w:val="20"/>
              </w:rPr>
            </w:pPr>
          </w:p>
        </w:tc>
      </w:tr>
      <w:tr w:rsidR="00DE5A0D" w:rsidRPr="00DE5A0D" w14:paraId="42C261AC" w14:textId="77777777" w:rsidTr="00666117">
        <w:tc>
          <w:tcPr>
            <w:tcW w:w="0" w:type="auto"/>
            <w:tcBorders>
              <w:bottom w:val="single" w:sz="4" w:space="0" w:color="auto"/>
            </w:tcBorders>
          </w:tcPr>
          <w:p w14:paraId="065F3B6E" w14:textId="77777777" w:rsidR="00DE5A0D" w:rsidRPr="00DE5A0D" w:rsidRDefault="00DE5A0D" w:rsidP="006B7BE1">
            <w:pPr>
              <w:spacing w:beforeAutospacing="1" w:after="100" w:afterAutospacing="1"/>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t>2</w:t>
            </w:r>
          </w:p>
        </w:tc>
        <w:tc>
          <w:tcPr>
            <w:tcW w:w="0" w:type="auto"/>
            <w:tcBorders>
              <w:bottom w:val="single" w:sz="4" w:space="0" w:color="auto"/>
            </w:tcBorders>
          </w:tcPr>
          <w:p w14:paraId="0E779EBD" w14:textId="77777777" w:rsidR="00DE5A0D" w:rsidRPr="00DE5A0D" w:rsidRDefault="00DE5A0D" w:rsidP="006B7BE1">
            <w:pPr>
              <w:pStyle w:val="ConsPlusNormal"/>
              <w:rPr>
                <w:rFonts w:ascii="Times New Roman" w:hAnsi="Times New Roman" w:cs="Times New Roman"/>
                <w:color w:val="000000"/>
                <w:sz w:val="20"/>
              </w:rPr>
            </w:pPr>
            <w:r w:rsidRPr="00DE5A0D">
              <w:rPr>
                <w:rFonts w:ascii="Times New Roman" w:hAnsi="Times New Roman" w:cs="Times New Roman"/>
                <w:color w:val="000000"/>
                <w:sz w:val="20"/>
              </w:rPr>
              <w:t>Обеспечение соблюдения трудового законодательства РФ</w:t>
            </w:r>
          </w:p>
        </w:tc>
        <w:tc>
          <w:tcPr>
            <w:tcW w:w="0" w:type="auto"/>
            <w:tcBorders>
              <w:bottom w:val="single" w:sz="4" w:space="0" w:color="auto"/>
            </w:tcBorders>
          </w:tcPr>
          <w:p w14:paraId="1E117FD8"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 xml:space="preserve">фамилия, имя, отчество; год рождения; месяц рождения; дата рождения; место рождения; доходы; адрес места жительства; адрес регистрации; СНИЛС; ИНН; гражданство; данные документа, удостоверяющего личность; данные документа, удостоверяющего личность за пределами Российской Федерации; профессия; должность; сведения о трудовой деятельности (в том числе стаж работы, данные о трудовой занятости на текущее </w:t>
            </w:r>
            <w:r w:rsidRPr="00DE5A0D">
              <w:rPr>
                <w:rFonts w:ascii="Times New Roman" w:hAnsi="Times New Roman" w:cs="Times New Roman"/>
                <w:color w:val="000000"/>
                <w:sz w:val="20"/>
                <w:szCs w:val="20"/>
              </w:rPr>
              <w:lastRenderedPageBreak/>
              <w:t>время с указанием наименования и расчетного счета организации); отношение к воинской обязанности, сведения о воинском учете; сведения об образовании;</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t>сведения о состоянии здоровья; сведения о судимости;</w:t>
            </w:r>
          </w:p>
          <w:p w14:paraId="20624A60" w14:textId="77777777" w:rsidR="00DE5A0D" w:rsidRPr="00DE5A0D" w:rsidRDefault="00DE5A0D" w:rsidP="006B7BE1">
            <w:pPr>
              <w:rPr>
                <w:rFonts w:ascii="Times New Roman" w:hAnsi="Times New Roman" w:cs="Times New Roman"/>
                <w:color w:val="000000"/>
                <w:sz w:val="20"/>
                <w:szCs w:val="20"/>
              </w:rPr>
            </w:pPr>
          </w:p>
        </w:tc>
        <w:tc>
          <w:tcPr>
            <w:tcW w:w="2728" w:type="dxa"/>
            <w:tcBorders>
              <w:bottom w:val="single" w:sz="4" w:space="0" w:color="auto"/>
            </w:tcBorders>
          </w:tcPr>
          <w:p w14:paraId="75CC1499"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Работники; Родственники работников; Уволенные работники;</w:t>
            </w:r>
          </w:p>
          <w:p w14:paraId="313F159D" w14:textId="77777777" w:rsidR="00DE5A0D" w:rsidRPr="00DE5A0D" w:rsidRDefault="00DE5A0D" w:rsidP="006B7BE1">
            <w:pPr>
              <w:jc w:val="both"/>
              <w:rPr>
                <w:rFonts w:ascii="Times New Roman" w:hAnsi="Times New Roman" w:cs="Times New Roman"/>
                <w:sz w:val="20"/>
                <w:szCs w:val="20"/>
              </w:rPr>
            </w:pPr>
          </w:p>
        </w:tc>
        <w:tc>
          <w:tcPr>
            <w:tcW w:w="4451" w:type="dxa"/>
            <w:tcBorders>
              <w:bottom w:val="single" w:sz="4" w:space="0" w:color="auto"/>
            </w:tcBorders>
          </w:tcPr>
          <w:p w14:paraId="5C2CEE64" w14:textId="244C3C34"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DE5A0D">
              <w:rPr>
                <w:rFonts w:ascii="Times New Roman" w:hAnsi="Times New Roman" w:cs="Times New Roman"/>
                <w:color w:val="000000"/>
                <w:sz w:val="20"/>
                <w:szCs w:val="20"/>
              </w:rPr>
              <w:br/>
              <w:t xml:space="preserve">ст. 86, 87, 88 Трудового кодекса Российской Федерации; Федеральный закон от 06.12.2011 №402-ФЗ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бухгалтерском учете</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Налоговый кодекс РФ; Трудовой договор с работником, чьим родственником является субъект ПДн; Приказ Федерального архивного агентства от 20 декабря 2019 г. N 236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Об утверждении Перечня типовых </w:t>
            </w:r>
            <w:r w:rsidRPr="00DE5A0D">
              <w:rPr>
                <w:rFonts w:ascii="Times New Roman" w:hAnsi="Times New Roman" w:cs="Times New Roman"/>
                <w:color w:val="000000"/>
                <w:sz w:val="20"/>
                <w:szCs w:val="20"/>
              </w:rPr>
              <w:lastRenderedPageBreak/>
              <w:t>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и иные федеральные законы Российской Федерации, предусматривающие обязательный сбор и обработку Персональных данных</w:t>
            </w:r>
          </w:p>
        </w:tc>
      </w:tr>
      <w:tr w:rsidR="00DE5A0D" w:rsidRPr="00DE5A0D" w14:paraId="6486BB04" w14:textId="77777777" w:rsidTr="00666117">
        <w:tc>
          <w:tcPr>
            <w:tcW w:w="0" w:type="auto"/>
          </w:tcPr>
          <w:p w14:paraId="3629DA2D" w14:textId="77777777" w:rsidR="00DE5A0D" w:rsidRPr="00DE5A0D" w:rsidRDefault="00DE5A0D" w:rsidP="006B7BE1">
            <w:pPr>
              <w:pStyle w:val="aa"/>
              <w:tabs>
                <w:tab w:val="left" w:pos="1134"/>
              </w:tabs>
              <w:jc w:val="center"/>
              <w:rPr>
                <w:rFonts w:ascii="Times New Roman" w:hAnsi="Times New Roman"/>
                <w:color w:val="000000"/>
                <w:sz w:val="20"/>
              </w:rPr>
            </w:pPr>
            <w:r w:rsidRPr="00DE5A0D">
              <w:rPr>
                <w:rFonts w:ascii="Times New Roman" w:hAnsi="Times New Roman"/>
                <w:color w:val="000000"/>
                <w:sz w:val="20"/>
              </w:rPr>
              <w:lastRenderedPageBreak/>
              <w:t>3</w:t>
            </w:r>
          </w:p>
        </w:tc>
        <w:tc>
          <w:tcPr>
            <w:tcW w:w="0" w:type="auto"/>
          </w:tcPr>
          <w:p w14:paraId="7EA3D041" w14:textId="77777777" w:rsidR="00DE5A0D" w:rsidRPr="00DE5A0D" w:rsidRDefault="00DE5A0D" w:rsidP="006B7BE1">
            <w:pPr>
              <w:pStyle w:val="aa"/>
              <w:tabs>
                <w:tab w:val="left" w:pos="1134"/>
              </w:tabs>
              <w:rPr>
                <w:rFonts w:ascii="Times New Roman" w:hAnsi="Times New Roman"/>
                <w:sz w:val="20"/>
              </w:rPr>
            </w:pPr>
            <w:r w:rsidRPr="00DE5A0D">
              <w:rPr>
                <w:rFonts w:ascii="Times New Roman" w:hAnsi="Times New Roman"/>
                <w:color w:val="000000"/>
                <w:sz w:val="20"/>
              </w:rPr>
              <w:t>Обеспечение соблюдения налогового законодательства РФ</w:t>
            </w:r>
          </w:p>
        </w:tc>
        <w:tc>
          <w:tcPr>
            <w:tcW w:w="0" w:type="auto"/>
            <w:tcBorders>
              <w:top w:val="single" w:sz="4" w:space="0" w:color="auto"/>
            </w:tcBorders>
          </w:tcPr>
          <w:p w14:paraId="6D793AA2"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место рождения; доходы; пол; адрес места жительства; адрес регистрации; СНИЛС; ИНН; гражданство; данные документа, удостоверяющего личность; данные документа, содержащиеся в свидетельстве о рождении; реквизиты банковской карты; номер расчетного счета; должность;</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сведения о составе семьи; сведения о социальных льготах; сведения об организации, оказавшей медицинские услуги; вид оказанной медицинской помощи; факт обращения гражданина за оказанием медицинской помощи; место регистрации; дата регистрации</w:t>
            </w:r>
          </w:p>
          <w:p w14:paraId="5ECB3DC7" w14:textId="77777777" w:rsidR="00DE5A0D" w:rsidRPr="00DE5A0D" w:rsidRDefault="00DE5A0D" w:rsidP="006B7BE1">
            <w:pPr>
              <w:rPr>
                <w:rFonts w:ascii="Times New Roman" w:hAnsi="Times New Roman" w:cs="Times New Roman"/>
                <w:color w:val="000000"/>
                <w:sz w:val="20"/>
                <w:szCs w:val="20"/>
              </w:rPr>
            </w:pPr>
          </w:p>
        </w:tc>
        <w:tc>
          <w:tcPr>
            <w:tcW w:w="2728" w:type="dxa"/>
            <w:tcBorders>
              <w:top w:val="single" w:sz="4" w:space="0" w:color="auto"/>
            </w:tcBorders>
          </w:tcPr>
          <w:p w14:paraId="360DEEE9"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Работники; Контрагенты; Представители контрагентов; Законные представители; Пациенты;</w:t>
            </w:r>
          </w:p>
          <w:p w14:paraId="4F931E89" w14:textId="77777777" w:rsidR="00DE5A0D" w:rsidRPr="00DE5A0D" w:rsidRDefault="00DE5A0D" w:rsidP="006B7BE1">
            <w:pPr>
              <w:jc w:val="both"/>
              <w:rPr>
                <w:rFonts w:ascii="Times New Roman" w:hAnsi="Times New Roman" w:cs="Times New Roman"/>
                <w:sz w:val="20"/>
                <w:szCs w:val="20"/>
              </w:rPr>
            </w:pPr>
          </w:p>
        </w:tc>
        <w:tc>
          <w:tcPr>
            <w:tcW w:w="4451" w:type="dxa"/>
            <w:tcBorders>
              <w:top w:val="single" w:sz="4" w:space="0" w:color="auto"/>
            </w:tcBorders>
          </w:tcPr>
          <w:p w14:paraId="5A0748F5" w14:textId="05030D05"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DE5A0D">
              <w:rPr>
                <w:rFonts w:ascii="Times New Roman" w:hAnsi="Times New Roman" w:cs="Times New Roman"/>
                <w:color w:val="000000"/>
                <w:sz w:val="20"/>
                <w:szCs w:val="20"/>
              </w:rPr>
              <w:br/>
              <w:t xml:space="preserve">Налоговый кодекс; Федеральный закон от 06.12.2011 №402-ФЗ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бухгалтерском учете</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Приказ Федерального архивного агентства от 20 декабря 2019 г. N 236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Приказ Минздрава РФ и МНС РФ от 25 июля 2001 г. N 289/БГ-3-04/256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О реализации постановления Правительства Российской Федерации от 19 марта 2001 г. N 201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Об утверждении перечней медицинских услуг и дорогостоящих видов лечения в медицинских учреждениях Российской Федерации, лекарственных средств, суммы оплаты которых за </w:t>
            </w:r>
            <w:r w:rsidRPr="00DE5A0D">
              <w:rPr>
                <w:rFonts w:ascii="Times New Roman" w:hAnsi="Times New Roman" w:cs="Times New Roman"/>
                <w:color w:val="000000"/>
                <w:sz w:val="20"/>
                <w:szCs w:val="20"/>
              </w:rPr>
              <w:lastRenderedPageBreak/>
              <w:t>счет собственных средств налогоплательщика учитываются при определении суммы социального налогового вычета</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и иные федеральные законы Российской Федерации, предусматривающие обязательный сбор и обработку Персональных данных</w:t>
            </w:r>
          </w:p>
        </w:tc>
      </w:tr>
      <w:tr w:rsidR="00DE5A0D" w:rsidRPr="00DE5A0D" w14:paraId="00215023" w14:textId="77777777" w:rsidTr="00666117">
        <w:tc>
          <w:tcPr>
            <w:tcW w:w="0" w:type="auto"/>
          </w:tcPr>
          <w:p w14:paraId="1FC16464" w14:textId="77777777" w:rsidR="00DE5A0D" w:rsidRPr="00DE5A0D" w:rsidRDefault="00DE5A0D" w:rsidP="006B7BE1">
            <w:pPr>
              <w:pStyle w:val="aa"/>
              <w:tabs>
                <w:tab w:val="left" w:pos="1134"/>
              </w:tabs>
              <w:jc w:val="center"/>
              <w:rPr>
                <w:rFonts w:ascii="Times New Roman" w:hAnsi="Times New Roman"/>
                <w:color w:val="000000"/>
                <w:sz w:val="20"/>
              </w:rPr>
            </w:pPr>
            <w:r w:rsidRPr="00DE5A0D">
              <w:rPr>
                <w:rFonts w:ascii="Times New Roman" w:hAnsi="Times New Roman"/>
                <w:color w:val="000000"/>
                <w:sz w:val="20"/>
              </w:rPr>
              <w:lastRenderedPageBreak/>
              <w:t>4</w:t>
            </w:r>
          </w:p>
        </w:tc>
        <w:tc>
          <w:tcPr>
            <w:tcW w:w="0" w:type="auto"/>
          </w:tcPr>
          <w:p w14:paraId="5935254C" w14:textId="77777777" w:rsidR="00DE5A0D" w:rsidRPr="00DE5A0D" w:rsidRDefault="00DE5A0D" w:rsidP="006B7BE1">
            <w:pPr>
              <w:pStyle w:val="aa"/>
              <w:tabs>
                <w:tab w:val="left" w:pos="1134"/>
              </w:tabs>
              <w:rPr>
                <w:rFonts w:ascii="Times New Roman" w:hAnsi="Times New Roman"/>
                <w:sz w:val="20"/>
              </w:rPr>
            </w:pPr>
            <w:r w:rsidRPr="00DE5A0D">
              <w:rPr>
                <w:rFonts w:ascii="Times New Roman" w:hAnsi="Times New Roman"/>
                <w:color w:val="000000"/>
                <w:sz w:val="20"/>
              </w:rPr>
              <w:t>Обеспечение соблюдения пенсионного законодательства РФ</w:t>
            </w:r>
          </w:p>
        </w:tc>
        <w:tc>
          <w:tcPr>
            <w:tcW w:w="0" w:type="auto"/>
            <w:tcBorders>
              <w:top w:val="single" w:sz="4" w:space="0" w:color="auto"/>
            </w:tcBorders>
          </w:tcPr>
          <w:p w14:paraId="66E4ADB2" w14:textId="6E43F756"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место рождения; семейное положение; адрес места жительства; адрес регистрации; СНИЛС; ИНН; гражданство; данные документа, удостоверяющего личность; профессия; должность;</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сведения о социальных льготах; место регистрации; дата регистрации; серия и номер выданного листка нетрудоспособности; сведения об организации, оказавшей медицинские услуги; вид оказанной медицинской помощи; факт обращения гражданина за оказанием медицинской помощи</w:t>
            </w:r>
            <w:r w:rsidR="006477DC" w:rsidRPr="00276D39">
              <w:rPr>
                <w:rFonts w:ascii="Times New Roman" w:hAnsi="Times New Roman" w:cs="Times New Roman"/>
                <w:color w:val="000000"/>
                <w:sz w:val="20"/>
                <w:szCs w:val="20"/>
              </w:rPr>
              <w:t xml:space="preserve"> номер расчетного счета; номер телефона;</w:t>
            </w:r>
          </w:p>
          <w:p w14:paraId="6DE884BD"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2728" w:type="dxa"/>
            <w:tcBorders>
              <w:top w:val="single" w:sz="4" w:space="0" w:color="auto"/>
            </w:tcBorders>
          </w:tcPr>
          <w:p w14:paraId="0C394943"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 xml:space="preserve">Работники; </w:t>
            </w:r>
            <w:r w:rsidRPr="00DE5A0D">
              <w:rPr>
                <w:rFonts w:ascii="Times New Roman" w:hAnsi="Times New Roman" w:cs="Times New Roman"/>
                <w:color w:val="000000"/>
                <w:sz w:val="20"/>
                <w:szCs w:val="20"/>
              </w:rPr>
              <w:br/>
              <w:t>Пациенты;</w:t>
            </w:r>
          </w:p>
          <w:p w14:paraId="0CBC59E6" w14:textId="77777777" w:rsidR="00DE5A0D" w:rsidRPr="00DE5A0D" w:rsidRDefault="00DE5A0D" w:rsidP="006B7BE1">
            <w:pPr>
              <w:jc w:val="both"/>
              <w:rPr>
                <w:rFonts w:ascii="Times New Roman" w:hAnsi="Times New Roman" w:cs="Times New Roman"/>
                <w:sz w:val="20"/>
                <w:szCs w:val="20"/>
              </w:rPr>
            </w:pPr>
          </w:p>
        </w:tc>
        <w:tc>
          <w:tcPr>
            <w:tcW w:w="4451" w:type="dxa"/>
            <w:tcBorders>
              <w:top w:val="single" w:sz="4" w:space="0" w:color="auto"/>
            </w:tcBorders>
          </w:tcPr>
          <w:p w14:paraId="30D175C4" w14:textId="681D17DA"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DE5A0D">
              <w:rPr>
                <w:rFonts w:ascii="Times New Roman" w:hAnsi="Times New Roman" w:cs="Times New Roman"/>
                <w:color w:val="000000"/>
                <w:sz w:val="20"/>
                <w:szCs w:val="20"/>
              </w:rPr>
              <w:br/>
              <w:t xml:space="preserve">Федеральный закон от 15.12.2001 N 166-ФЗ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государственном пенсионном обеспечении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Федеральный закон от 16 июля 1999 г. N 165-ФЗ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основах обязательного социального страхования</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ст.9 Федерального закона от 01.04.1996 N 27-ФЗ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индивидуальном (персонифицированном) учете в системах обязательного пенсионного страхования и обязательного социального страхования</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и иные федеральные законы Российской Федерации, предусматривающие обязательный сбор и обработку Персональных данных</w:t>
            </w:r>
          </w:p>
          <w:p w14:paraId="6E9FB64B" w14:textId="77777777" w:rsidR="00DE5A0D" w:rsidRPr="00DE5A0D" w:rsidRDefault="00DE5A0D" w:rsidP="006B7BE1">
            <w:pPr>
              <w:rPr>
                <w:rFonts w:ascii="Times New Roman" w:hAnsi="Times New Roman" w:cs="Times New Roman"/>
                <w:color w:val="000000"/>
                <w:sz w:val="20"/>
                <w:szCs w:val="20"/>
              </w:rPr>
            </w:pPr>
          </w:p>
        </w:tc>
      </w:tr>
      <w:tr w:rsidR="00DE5A0D" w:rsidRPr="00DE5A0D" w14:paraId="5DF29081" w14:textId="77777777" w:rsidTr="00666117">
        <w:tc>
          <w:tcPr>
            <w:tcW w:w="0" w:type="auto"/>
          </w:tcPr>
          <w:p w14:paraId="190C0FFB" w14:textId="77777777" w:rsidR="00DE5A0D" w:rsidRPr="00DE5A0D" w:rsidRDefault="00DE5A0D" w:rsidP="006B7BE1">
            <w:pPr>
              <w:pStyle w:val="aa"/>
              <w:tabs>
                <w:tab w:val="left" w:pos="1134"/>
              </w:tabs>
              <w:jc w:val="center"/>
              <w:rPr>
                <w:rFonts w:ascii="Times New Roman" w:hAnsi="Times New Roman"/>
                <w:color w:val="000000"/>
                <w:sz w:val="20"/>
              </w:rPr>
            </w:pPr>
            <w:r w:rsidRPr="00DE5A0D">
              <w:rPr>
                <w:rFonts w:ascii="Times New Roman" w:hAnsi="Times New Roman"/>
                <w:color w:val="000000"/>
                <w:sz w:val="20"/>
              </w:rPr>
              <w:t>5</w:t>
            </w:r>
          </w:p>
        </w:tc>
        <w:tc>
          <w:tcPr>
            <w:tcW w:w="0" w:type="auto"/>
          </w:tcPr>
          <w:p w14:paraId="7ECDCBAD" w14:textId="77777777" w:rsidR="00DE5A0D" w:rsidRPr="00DE5A0D" w:rsidRDefault="00DE5A0D" w:rsidP="006B7BE1">
            <w:pPr>
              <w:pStyle w:val="aa"/>
              <w:tabs>
                <w:tab w:val="left" w:pos="1134"/>
              </w:tabs>
              <w:rPr>
                <w:rFonts w:ascii="Times New Roman" w:hAnsi="Times New Roman"/>
                <w:sz w:val="20"/>
              </w:rPr>
            </w:pPr>
            <w:bookmarkStart w:id="12" w:name="_Hlk128783173"/>
            <w:r w:rsidRPr="00DE5A0D">
              <w:rPr>
                <w:rFonts w:ascii="Times New Roman" w:hAnsi="Times New Roman"/>
                <w:color w:val="000000"/>
                <w:sz w:val="20"/>
              </w:rPr>
              <w:t>Обеспечение соблюдения законодательства РФ в сфере здравоохранения</w:t>
            </w:r>
            <w:bookmarkEnd w:id="12"/>
          </w:p>
        </w:tc>
        <w:tc>
          <w:tcPr>
            <w:tcW w:w="0" w:type="auto"/>
          </w:tcPr>
          <w:p w14:paraId="380B9C99"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 xml:space="preserve">фамилия, имя, отчество; год рождения; месяц рождения; дата </w:t>
            </w:r>
            <w:r w:rsidRPr="00DE5A0D">
              <w:rPr>
                <w:rFonts w:ascii="Times New Roman" w:hAnsi="Times New Roman" w:cs="Times New Roman"/>
                <w:color w:val="000000"/>
                <w:sz w:val="20"/>
                <w:szCs w:val="20"/>
              </w:rPr>
              <w:lastRenderedPageBreak/>
              <w:t>рождения; место рождения; пол; адрес электронной почты; адрес места жительства; адрес регистрации; номер телефона; СНИЛС; гражданство; данные документа, удостоверяющего личность;</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t>сведения о состоянии здоровья;</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 xml:space="preserve">номер полиса обязательного медицинского страхования застрахованного лица; данные о страховой медицинской организации; дата выдачи полиса обязательного медицинского страхования, дата регистрации в качестве застрахованного лица в субъекте Российской Федерации; статус застрахованного лица (работающий, неработающий); номер полиса добровольного медицинского страхования; сведения о медицинской организации, оказавшей медицинскую помощь; виды оказанной медицинской помощи; условия оказания медицинской помощи; сроки оказания медицинской помощи; объемы оказанной медицинской помощи; стоимость оказанной медицинской помощи; диагноз; профиль оказания медицинской помощи; сведения об оказанной </w:t>
            </w:r>
            <w:r w:rsidRPr="00DE5A0D">
              <w:rPr>
                <w:rFonts w:ascii="Times New Roman" w:hAnsi="Times New Roman" w:cs="Times New Roman"/>
                <w:color w:val="000000"/>
                <w:sz w:val="20"/>
                <w:szCs w:val="20"/>
              </w:rPr>
              <w:lastRenderedPageBreak/>
              <w:t>медицинской помощи и о примененных лекарственных препаратах; примененные стандарты медицинской помощи; сведения о медицинском работнике или медицинских работниках, оказавших медицинскую помощь; результат обращения за медицинской помощью; результаты проведенного контроля объемов, сроков, качества и условий предоставления медицинской помощи; данные об изображении лица;</w:t>
            </w:r>
          </w:p>
        </w:tc>
        <w:tc>
          <w:tcPr>
            <w:tcW w:w="2728" w:type="dxa"/>
          </w:tcPr>
          <w:p w14:paraId="30836317"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 xml:space="preserve">Работники; </w:t>
            </w:r>
            <w:r w:rsidRPr="00DE5A0D">
              <w:rPr>
                <w:rFonts w:ascii="Times New Roman" w:hAnsi="Times New Roman" w:cs="Times New Roman"/>
                <w:color w:val="000000"/>
                <w:sz w:val="20"/>
                <w:szCs w:val="20"/>
              </w:rPr>
              <w:br/>
              <w:t>Пациенты</w:t>
            </w:r>
            <w:r w:rsidRPr="00DE5A0D">
              <w:rPr>
                <w:rFonts w:ascii="Times New Roman" w:hAnsi="Times New Roman" w:cs="Times New Roman"/>
                <w:sz w:val="20"/>
                <w:szCs w:val="20"/>
              </w:rPr>
              <w:t>;</w:t>
            </w:r>
          </w:p>
        </w:tc>
        <w:tc>
          <w:tcPr>
            <w:tcW w:w="4451" w:type="dxa"/>
          </w:tcPr>
          <w:p w14:paraId="3B7D241A" w14:textId="5C117C9D"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 xml:space="preserve">обработка персональных данных осуществляется с согласия субъекта персональных данных на обработку его персональных данных;; обработка </w:t>
            </w:r>
            <w:r w:rsidRPr="00DE5A0D">
              <w:rPr>
                <w:rFonts w:ascii="Times New Roman" w:hAnsi="Times New Roman" w:cs="Times New Roman"/>
                <w:color w:val="000000"/>
                <w:sz w:val="20"/>
                <w:szCs w:val="20"/>
              </w:rPr>
              <w:lastRenderedPageBreak/>
              <w:t>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DE5A0D">
              <w:rPr>
                <w:rFonts w:ascii="Times New Roman" w:hAnsi="Times New Roman" w:cs="Times New Roman"/>
                <w:color w:val="000000"/>
                <w:sz w:val="20"/>
                <w:szCs w:val="20"/>
              </w:rPr>
              <w:br/>
              <w:t xml:space="preserve">Федеральный закон от 21 ноября 2011 г. № 323-ФЗ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основах охраны здоровья граждан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Федеральный закон от 29 ноября 2010 г. N 326-ФЗ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обязательном медицинском страховании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w:t>
            </w:r>
            <w:r w:rsidR="003F71A1" w:rsidRPr="003F71A1">
              <w:rPr>
                <w:rFonts w:ascii="Times New Roman" w:hAnsi="Times New Roman" w:cs="Times New Roman"/>
                <w:color w:val="000000"/>
                <w:sz w:val="20"/>
                <w:szCs w:val="20"/>
              </w:rPr>
              <w:t xml:space="preserve">Постановление Правительства Российской Федерации от 11.05.2023 № 736 </w:t>
            </w:r>
            <w:r w:rsidR="00252507">
              <w:rPr>
                <w:rFonts w:ascii="Times New Roman" w:hAnsi="Times New Roman" w:cs="Times New Roman"/>
                <w:color w:val="000000"/>
                <w:sz w:val="20"/>
                <w:szCs w:val="20"/>
              </w:rPr>
              <w:t>«</w:t>
            </w:r>
            <w:r w:rsidR="003F71A1" w:rsidRPr="003F71A1">
              <w:rPr>
                <w:rFonts w:ascii="Times New Roman" w:hAnsi="Times New Roman" w:cs="Times New Roman"/>
                <w:color w:val="000000"/>
                <w:sz w:val="20"/>
                <w:szCs w:val="20"/>
              </w:rPr>
              <w: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гражданско-правовой договор оказания платных медицинских услуг; и иные федеральные законы Российской Федерации, предусматривающие обязательный сбор и обработку Персональных данных</w:t>
            </w:r>
          </w:p>
          <w:p w14:paraId="4ADEBC81" w14:textId="77777777" w:rsidR="00DE5A0D" w:rsidRPr="00DE5A0D" w:rsidRDefault="00DE5A0D" w:rsidP="006B7BE1">
            <w:pPr>
              <w:rPr>
                <w:rFonts w:ascii="Times New Roman" w:hAnsi="Times New Roman" w:cs="Times New Roman"/>
                <w:color w:val="000000"/>
                <w:sz w:val="20"/>
                <w:szCs w:val="20"/>
              </w:rPr>
            </w:pPr>
          </w:p>
        </w:tc>
      </w:tr>
      <w:tr w:rsidR="00DE5A0D" w:rsidRPr="00DE5A0D" w14:paraId="361E113E" w14:textId="77777777" w:rsidTr="00666117">
        <w:tc>
          <w:tcPr>
            <w:tcW w:w="0" w:type="auto"/>
          </w:tcPr>
          <w:p w14:paraId="3D9E976E" w14:textId="77777777" w:rsidR="00DE5A0D" w:rsidRPr="00DE5A0D" w:rsidRDefault="00DE5A0D" w:rsidP="006B7BE1">
            <w:pPr>
              <w:pStyle w:val="aa"/>
              <w:tabs>
                <w:tab w:val="left" w:pos="142"/>
                <w:tab w:val="left" w:pos="851"/>
                <w:tab w:val="left" w:pos="1134"/>
              </w:tabs>
              <w:jc w:val="center"/>
              <w:rPr>
                <w:rFonts w:ascii="Times New Roman" w:hAnsi="Times New Roman"/>
                <w:color w:val="000000"/>
                <w:sz w:val="20"/>
              </w:rPr>
            </w:pPr>
            <w:r w:rsidRPr="00DE5A0D">
              <w:rPr>
                <w:rFonts w:ascii="Times New Roman" w:hAnsi="Times New Roman"/>
                <w:color w:val="000000"/>
                <w:sz w:val="20"/>
              </w:rPr>
              <w:lastRenderedPageBreak/>
              <w:t>6</w:t>
            </w:r>
          </w:p>
        </w:tc>
        <w:tc>
          <w:tcPr>
            <w:tcW w:w="0" w:type="auto"/>
          </w:tcPr>
          <w:p w14:paraId="08242663" w14:textId="77777777" w:rsidR="00DE5A0D" w:rsidRPr="00DE5A0D" w:rsidRDefault="00DE5A0D" w:rsidP="006B7BE1">
            <w:pPr>
              <w:pStyle w:val="aa"/>
              <w:tabs>
                <w:tab w:val="left" w:pos="142"/>
                <w:tab w:val="left" w:pos="851"/>
                <w:tab w:val="left" w:pos="1134"/>
              </w:tabs>
              <w:rPr>
                <w:rFonts w:ascii="Times New Roman" w:hAnsi="Times New Roman"/>
                <w:sz w:val="20"/>
              </w:rPr>
            </w:pPr>
            <w:bookmarkStart w:id="13" w:name="_Hlk128783189"/>
            <w:r w:rsidRPr="00DE5A0D">
              <w:rPr>
                <w:rFonts w:ascii="Times New Roman" w:hAnsi="Times New Roman"/>
                <w:color w:val="000000"/>
                <w:sz w:val="20"/>
              </w:rPr>
              <w:t>Подготовка, заключение и исполнение гражданско-правового договора</w:t>
            </w:r>
            <w:bookmarkEnd w:id="13"/>
          </w:p>
        </w:tc>
        <w:tc>
          <w:tcPr>
            <w:tcW w:w="0" w:type="auto"/>
          </w:tcPr>
          <w:p w14:paraId="6DE16C1E"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адрес электронной почты; адрес места жительства; адрес регистрации; номер телефона; СНИЛС; ИНН; гражданство; данные документа, удостоверяющего личность; реквизиты банковской карты; номер расчетного счета; должность;</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место регистрации; дата регистрации;</w:t>
            </w:r>
          </w:p>
          <w:p w14:paraId="7BFDB806" w14:textId="77777777" w:rsidR="00DE5A0D" w:rsidRPr="00DE5A0D" w:rsidRDefault="00DE5A0D" w:rsidP="006B7BE1">
            <w:pPr>
              <w:spacing w:before="100" w:beforeAutospacing="1" w:after="100" w:afterAutospacing="1"/>
              <w:rPr>
                <w:rFonts w:ascii="Times New Roman" w:hAnsi="Times New Roman" w:cs="Times New Roman"/>
                <w:sz w:val="20"/>
                <w:szCs w:val="20"/>
              </w:rPr>
            </w:pPr>
          </w:p>
        </w:tc>
        <w:tc>
          <w:tcPr>
            <w:tcW w:w="2728" w:type="dxa"/>
          </w:tcPr>
          <w:p w14:paraId="4F89CB92"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Работники; Контрагенты; Представители контрагентов;</w:t>
            </w:r>
          </w:p>
          <w:p w14:paraId="74537096" w14:textId="77777777" w:rsidR="00DE5A0D" w:rsidRPr="00DE5A0D" w:rsidRDefault="00DE5A0D" w:rsidP="006B7BE1">
            <w:pPr>
              <w:jc w:val="both"/>
              <w:rPr>
                <w:rFonts w:ascii="Times New Roman" w:hAnsi="Times New Roman" w:cs="Times New Roman"/>
                <w:sz w:val="20"/>
                <w:szCs w:val="20"/>
              </w:rPr>
            </w:pPr>
          </w:p>
        </w:tc>
        <w:tc>
          <w:tcPr>
            <w:tcW w:w="4451" w:type="dxa"/>
          </w:tcPr>
          <w:p w14:paraId="40130E72"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w:t>
            </w:r>
            <w:r w:rsidRPr="00DE5A0D">
              <w:rPr>
                <w:rFonts w:ascii="Times New Roman" w:hAnsi="Times New Roman" w:cs="Times New Roman"/>
                <w:color w:val="000000"/>
                <w:sz w:val="20"/>
                <w:szCs w:val="20"/>
              </w:rPr>
              <w:br/>
              <w:t xml:space="preserve">Гражданский кодекс Российской Федерации и </w:t>
            </w:r>
            <w:r w:rsidRPr="00DE5A0D">
              <w:rPr>
                <w:rFonts w:ascii="Times New Roman" w:hAnsi="Times New Roman" w:cs="Times New Roman"/>
                <w:color w:val="000000"/>
                <w:sz w:val="20"/>
                <w:szCs w:val="20"/>
              </w:rPr>
              <w:lastRenderedPageBreak/>
              <w:t>иные федеральные законы Российской Федерации, предусматривающие обязательный сбор и обработку Персональных данных</w:t>
            </w:r>
          </w:p>
        </w:tc>
      </w:tr>
      <w:tr w:rsidR="00DE5A0D" w:rsidRPr="00DE5A0D" w14:paraId="0151BE70" w14:textId="77777777" w:rsidTr="00666117">
        <w:tc>
          <w:tcPr>
            <w:tcW w:w="0" w:type="auto"/>
          </w:tcPr>
          <w:p w14:paraId="3A884B98" w14:textId="77777777" w:rsidR="00DE5A0D" w:rsidRPr="00DE5A0D" w:rsidRDefault="00DE5A0D" w:rsidP="006B7BE1">
            <w:pPr>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7</w:t>
            </w:r>
          </w:p>
        </w:tc>
        <w:tc>
          <w:tcPr>
            <w:tcW w:w="0" w:type="auto"/>
          </w:tcPr>
          <w:p w14:paraId="19C8D86B" w14:textId="77777777" w:rsidR="00DE5A0D" w:rsidRPr="00DE5A0D" w:rsidRDefault="00DE5A0D" w:rsidP="006B7BE1">
            <w:pPr>
              <w:rPr>
                <w:rFonts w:ascii="Times New Roman" w:hAnsi="Times New Roman" w:cs="Times New Roman"/>
                <w:sz w:val="20"/>
                <w:szCs w:val="20"/>
              </w:rPr>
            </w:pPr>
            <w:bookmarkStart w:id="14" w:name="_Hlk128786925"/>
            <w:r w:rsidRPr="00DE5A0D">
              <w:rPr>
                <w:rFonts w:ascii="Times New Roman" w:hAnsi="Times New Roman" w:cs="Times New Roman"/>
                <w:color w:val="000000"/>
                <w:sz w:val="20"/>
                <w:szCs w:val="20"/>
              </w:rPr>
              <w:t>Подбор персонала (соискателей) на вакантные должности оператора</w:t>
            </w:r>
            <w:bookmarkEnd w:id="14"/>
          </w:p>
        </w:tc>
        <w:tc>
          <w:tcPr>
            <w:tcW w:w="0" w:type="auto"/>
          </w:tcPr>
          <w:p w14:paraId="49233E50"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ИНН; гражданство; данные документа, удостоверяющего личность; данные водительского удостоверения; профессия; отношение к воинской обязанности, сведения о воинском учете; сведения об образовании;</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t>сведения о судимости;</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 xml:space="preserve">данные об изображении лица; сведения о составе семьи; сведения о владении иностранными языками; ожидаемый уровень оплаты труда; сведения о месте работы, должности, месячной зарплате и причинах увольнения с последних мест работы; сведения о юридических лицах, участниками (акционерами) которых является кандидат на работу; сведения об интересах; сведения о деловых качествах; </w:t>
            </w:r>
            <w:r w:rsidRPr="00DE5A0D">
              <w:rPr>
                <w:rFonts w:ascii="Times New Roman" w:hAnsi="Times New Roman" w:cs="Times New Roman"/>
                <w:color w:val="000000"/>
                <w:sz w:val="20"/>
                <w:szCs w:val="20"/>
              </w:rPr>
              <w:lastRenderedPageBreak/>
              <w:t>сведения об имуществе; сведения о лице, дающем рекомендацию;</w:t>
            </w:r>
          </w:p>
        </w:tc>
        <w:tc>
          <w:tcPr>
            <w:tcW w:w="2728" w:type="dxa"/>
          </w:tcPr>
          <w:p w14:paraId="681A5ACD" w14:textId="53F3E33D"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 xml:space="preserve">Соискатели; </w:t>
            </w:r>
            <w:r w:rsidRPr="00DE5A0D">
              <w:rPr>
                <w:rFonts w:ascii="Times New Roman" w:hAnsi="Times New Roman" w:cs="Times New Roman"/>
                <w:color w:val="000000"/>
                <w:sz w:val="20"/>
                <w:szCs w:val="20"/>
              </w:rPr>
              <w:br/>
            </w:r>
          </w:p>
          <w:p w14:paraId="561A5F36" w14:textId="77777777" w:rsidR="00DE5A0D" w:rsidRPr="00DE5A0D" w:rsidRDefault="00DE5A0D" w:rsidP="006B7BE1">
            <w:pPr>
              <w:jc w:val="both"/>
              <w:rPr>
                <w:rFonts w:ascii="Times New Roman" w:hAnsi="Times New Roman" w:cs="Times New Roman"/>
                <w:sz w:val="20"/>
                <w:szCs w:val="20"/>
              </w:rPr>
            </w:pPr>
          </w:p>
        </w:tc>
        <w:tc>
          <w:tcPr>
            <w:tcW w:w="4451" w:type="dxa"/>
          </w:tcPr>
          <w:p w14:paraId="4CC3744E"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w:t>
            </w:r>
          </w:p>
        </w:tc>
      </w:tr>
      <w:tr w:rsidR="00DE5A0D" w:rsidRPr="00DE5A0D" w14:paraId="7A9DC941" w14:textId="77777777" w:rsidTr="00666117">
        <w:tc>
          <w:tcPr>
            <w:tcW w:w="0" w:type="auto"/>
          </w:tcPr>
          <w:p w14:paraId="380389F5" w14:textId="77777777" w:rsidR="00DE5A0D" w:rsidRPr="00DE5A0D" w:rsidRDefault="00DE5A0D" w:rsidP="006B7BE1">
            <w:pPr>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t>8</w:t>
            </w:r>
          </w:p>
        </w:tc>
        <w:tc>
          <w:tcPr>
            <w:tcW w:w="0" w:type="auto"/>
          </w:tcPr>
          <w:p w14:paraId="7AD0497A" w14:textId="77777777" w:rsidR="00DE5A0D" w:rsidRPr="00DE5A0D" w:rsidRDefault="00DE5A0D" w:rsidP="006B7BE1">
            <w:pPr>
              <w:rPr>
                <w:rFonts w:ascii="Times New Roman" w:hAnsi="Times New Roman" w:cs="Times New Roman"/>
                <w:color w:val="000000"/>
                <w:sz w:val="20"/>
                <w:szCs w:val="20"/>
              </w:rPr>
            </w:pPr>
            <w:bookmarkStart w:id="15" w:name="_Hlk128783218"/>
            <w:r w:rsidRPr="00DE5A0D">
              <w:rPr>
                <w:rFonts w:ascii="Times New Roman" w:hAnsi="Times New Roman" w:cs="Times New Roman"/>
                <w:color w:val="000000"/>
                <w:sz w:val="20"/>
                <w:szCs w:val="20"/>
              </w:rPr>
              <w:t>Обеспечение прохождения ознакомительной, производственной или преддипломной практики на основании договора с учебным заведением</w:t>
            </w:r>
          </w:p>
          <w:bookmarkEnd w:id="15"/>
          <w:p w14:paraId="239FD1F2" w14:textId="77777777" w:rsidR="00DE5A0D" w:rsidRPr="00DE5A0D" w:rsidRDefault="00DE5A0D" w:rsidP="006B7BE1">
            <w:pPr>
              <w:rPr>
                <w:rFonts w:ascii="Times New Roman" w:hAnsi="Times New Roman" w:cs="Times New Roman"/>
                <w:color w:val="000000"/>
                <w:sz w:val="20"/>
                <w:szCs w:val="20"/>
              </w:rPr>
            </w:pPr>
          </w:p>
        </w:tc>
        <w:tc>
          <w:tcPr>
            <w:tcW w:w="0" w:type="auto"/>
          </w:tcPr>
          <w:p w14:paraId="4545F7DF"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место рождения; адрес места жительства; адрес регистрации; номер телефона; СНИЛС; ИНН; гражданство; данные документа, удостоверяющего личность; профессия; должность; сведения об образовании;</w:t>
            </w:r>
          </w:p>
          <w:p w14:paraId="28430061"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2728" w:type="dxa"/>
          </w:tcPr>
          <w:p w14:paraId="2D723EF7"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 xml:space="preserve">Работники; </w:t>
            </w:r>
            <w:bookmarkStart w:id="16" w:name="_Hlk127827203"/>
            <w:r w:rsidRPr="00DE5A0D">
              <w:rPr>
                <w:rFonts w:ascii="Times New Roman" w:hAnsi="Times New Roman" w:cs="Times New Roman"/>
                <w:color w:val="000000"/>
                <w:sz w:val="20"/>
                <w:szCs w:val="20"/>
              </w:rPr>
              <w:t>Учащиеся</w:t>
            </w:r>
            <w:bookmarkEnd w:id="16"/>
            <w:r w:rsidRPr="00DE5A0D">
              <w:rPr>
                <w:rFonts w:ascii="Times New Roman" w:hAnsi="Times New Roman" w:cs="Times New Roman"/>
                <w:color w:val="000000"/>
                <w:sz w:val="20"/>
                <w:szCs w:val="20"/>
              </w:rPr>
              <w:t xml:space="preserve">; </w:t>
            </w:r>
            <w:bookmarkStart w:id="17" w:name="_Hlk127827211"/>
            <w:r w:rsidRPr="00DE5A0D">
              <w:rPr>
                <w:rFonts w:ascii="Times New Roman" w:hAnsi="Times New Roman" w:cs="Times New Roman"/>
                <w:color w:val="000000"/>
                <w:sz w:val="20"/>
                <w:szCs w:val="20"/>
              </w:rPr>
              <w:t>Студенты</w:t>
            </w:r>
            <w:bookmarkEnd w:id="17"/>
            <w:r w:rsidRPr="00DE5A0D">
              <w:rPr>
                <w:rFonts w:ascii="Times New Roman" w:hAnsi="Times New Roman" w:cs="Times New Roman"/>
                <w:color w:val="000000"/>
                <w:sz w:val="20"/>
                <w:szCs w:val="20"/>
              </w:rPr>
              <w:t>;</w:t>
            </w:r>
          </w:p>
          <w:p w14:paraId="12E64647" w14:textId="77777777" w:rsidR="00DE5A0D" w:rsidRPr="00DE5A0D" w:rsidRDefault="00DE5A0D" w:rsidP="006B7BE1">
            <w:pPr>
              <w:rPr>
                <w:rFonts w:ascii="Times New Roman" w:hAnsi="Times New Roman" w:cs="Times New Roman"/>
                <w:sz w:val="20"/>
                <w:szCs w:val="20"/>
              </w:rPr>
            </w:pPr>
          </w:p>
        </w:tc>
        <w:tc>
          <w:tcPr>
            <w:tcW w:w="4451" w:type="dxa"/>
          </w:tcPr>
          <w:p w14:paraId="2722BC47" w14:textId="4762E200"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DE5A0D">
              <w:rPr>
                <w:rFonts w:ascii="Times New Roman" w:hAnsi="Times New Roman" w:cs="Times New Roman"/>
                <w:color w:val="000000"/>
                <w:sz w:val="20"/>
                <w:szCs w:val="20"/>
              </w:rPr>
              <w:br/>
              <w:t xml:space="preserve">ст.13, 76, 82 Федерального закона от 29.12.2012 N 273-ФЗ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образовании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ст.69 Федерального Закона РФ от 21.11.2011 № 323-ФЗ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основах охраны здоровья граждан РФ</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Приказ Министерства здравоохранения РФ от 3 сентября 2013 г. N 620н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утверждении Порядка организации и проведения практической подготовки обучаю ихся по профессиональным образовательным программам медицинского образования, фармацевтического образования</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Приказ Министерства здравоохранения РФ от 30 июня 2016 г. N 435н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w:t>
            </w:r>
            <w:r w:rsidRPr="00DE5A0D">
              <w:rPr>
                <w:rFonts w:ascii="Times New Roman" w:hAnsi="Times New Roman" w:cs="Times New Roman"/>
                <w:color w:val="000000"/>
                <w:sz w:val="20"/>
                <w:szCs w:val="20"/>
              </w:rPr>
              <w:lastRenderedPageBreak/>
              <w:t>экспертным учреждением или иной организацией, осуществляющей деятельность в сфере охраны здоровья</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гражданско-правовой договор; и иные федеральные законы Российской Федерации, предусматривающие обязательный сбор и обработку Персональных данных</w:t>
            </w:r>
          </w:p>
        </w:tc>
      </w:tr>
      <w:tr w:rsidR="00DE5A0D" w:rsidRPr="00DE5A0D" w14:paraId="4A1CA753" w14:textId="77777777" w:rsidTr="00666117">
        <w:tc>
          <w:tcPr>
            <w:tcW w:w="0" w:type="auto"/>
          </w:tcPr>
          <w:p w14:paraId="123EBE2C" w14:textId="77777777" w:rsidR="00DE5A0D" w:rsidRPr="00DE5A0D" w:rsidRDefault="00DE5A0D" w:rsidP="006B7BE1">
            <w:pPr>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9</w:t>
            </w:r>
          </w:p>
        </w:tc>
        <w:tc>
          <w:tcPr>
            <w:tcW w:w="0" w:type="auto"/>
          </w:tcPr>
          <w:p w14:paraId="0C1265B2"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Обеспечение своевременного рассмотрения в полном объеме устных и письменных обращений граждан, а также уполномоченных органов</w:t>
            </w:r>
          </w:p>
          <w:p w14:paraId="38D40A9F" w14:textId="77777777" w:rsidR="00DE5A0D" w:rsidRPr="00DE5A0D" w:rsidRDefault="00DE5A0D" w:rsidP="006B7BE1">
            <w:pPr>
              <w:rPr>
                <w:rFonts w:ascii="Times New Roman" w:hAnsi="Times New Roman" w:cs="Times New Roman"/>
                <w:sz w:val="20"/>
                <w:szCs w:val="20"/>
              </w:rPr>
            </w:pPr>
          </w:p>
        </w:tc>
        <w:tc>
          <w:tcPr>
            <w:tcW w:w="0" w:type="auto"/>
          </w:tcPr>
          <w:p w14:paraId="08EB99A8" w14:textId="731FF40D" w:rsidR="00DE5A0D" w:rsidRPr="00FE0D6E" w:rsidRDefault="00F6683C" w:rsidP="006B7BE1">
            <w:pPr>
              <w:rPr>
                <w:rFonts w:ascii="Times New Roman" w:hAnsi="Times New Roman" w:cs="Times New Roman"/>
                <w:color w:val="000000"/>
                <w:sz w:val="20"/>
                <w:szCs w:val="20"/>
              </w:rPr>
            </w:pPr>
            <w:r w:rsidRPr="00FE0D6E">
              <w:rPr>
                <w:rFonts w:ascii="Times New Roman" w:hAnsi="Times New Roman" w:cs="Times New Roman"/>
                <w:b/>
                <w:bCs/>
                <w:color w:val="000000"/>
                <w:sz w:val="20"/>
                <w:szCs w:val="20"/>
                <w:shd w:val="clear" w:color="auto" w:fill="FFFFFF"/>
              </w:rPr>
              <w:t>Персональные данные</w:t>
            </w:r>
            <w:r w:rsidRPr="00FE0D6E">
              <w:rPr>
                <w:rFonts w:ascii="Times New Roman" w:hAnsi="Times New Roman" w:cs="Times New Roman"/>
                <w:color w:val="000000"/>
                <w:sz w:val="20"/>
                <w:szCs w:val="20"/>
                <w:shd w:val="clear" w:color="auto" w:fill="FFFFFF"/>
              </w:rPr>
              <w:br/>
              <w:t>фамилия, имя, отчество; год рождения; месяц рождения; дата рождения; место рождения; пол; адрес электронной почты; адрес места жительства; адрес регистрации; номер телефона; СНИЛС; ИНН; гражданство; данные документа, удостоверяющего личность;</w:t>
            </w:r>
            <w:r w:rsidRPr="00FE0D6E">
              <w:rPr>
                <w:rFonts w:ascii="Times New Roman" w:hAnsi="Times New Roman" w:cs="Times New Roman"/>
                <w:color w:val="000000"/>
                <w:sz w:val="20"/>
                <w:szCs w:val="20"/>
                <w:shd w:val="clear" w:color="auto" w:fill="FFFFFF"/>
              </w:rPr>
              <w:br/>
            </w:r>
            <w:r w:rsidRPr="00FE0D6E">
              <w:rPr>
                <w:rFonts w:ascii="Times New Roman" w:hAnsi="Times New Roman" w:cs="Times New Roman"/>
                <w:b/>
                <w:bCs/>
                <w:color w:val="000000"/>
                <w:sz w:val="20"/>
                <w:szCs w:val="20"/>
                <w:shd w:val="clear" w:color="auto" w:fill="FFFFFF"/>
              </w:rPr>
              <w:t>Специальные категории персональных данных</w:t>
            </w:r>
            <w:r w:rsidRPr="00FE0D6E">
              <w:rPr>
                <w:rFonts w:ascii="Times New Roman" w:hAnsi="Times New Roman" w:cs="Times New Roman"/>
                <w:color w:val="000000"/>
                <w:sz w:val="20"/>
                <w:szCs w:val="20"/>
                <w:shd w:val="clear" w:color="auto" w:fill="FFFFFF"/>
              </w:rPr>
              <w:br/>
              <w:t>сведения о состоянии здоровья;</w:t>
            </w:r>
            <w:r w:rsidRPr="00FE0D6E">
              <w:rPr>
                <w:rFonts w:ascii="Times New Roman" w:hAnsi="Times New Roman" w:cs="Times New Roman"/>
                <w:color w:val="000000"/>
                <w:sz w:val="20"/>
                <w:szCs w:val="20"/>
                <w:shd w:val="clear" w:color="auto" w:fill="FFFFFF"/>
              </w:rPr>
              <w:br/>
            </w:r>
            <w:r w:rsidRPr="00FE0D6E">
              <w:rPr>
                <w:rFonts w:ascii="Times New Roman" w:hAnsi="Times New Roman" w:cs="Times New Roman"/>
                <w:b/>
                <w:bCs/>
                <w:color w:val="000000"/>
                <w:sz w:val="20"/>
                <w:szCs w:val="20"/>
                <w:shd w:val="clear" w:color="auto" w:fill="FFFFFF"/>
              </w:rPr>
              <w:t>а также:</w:t>
            </w:r>
            <w:r w:rsidRPr="00FE0D6E">
              <w:rPr>
                <w:rFonts w:ascii="Times New Roman" w:hAnsi="Times New Roman" w:cs="Times New Roman"/>
                <w:color w:val="000000"/>
                <w:sz w:val="20"/>
                <w:szCs w:val="20"/>
                <w:shd w:val="clear" w:color="auto" w:fill="FFFFFF"/>
              </w:rPr>
              <w:br/>
              <w:t xml:space="preserve">номер полиса обязательного медицинского страхования застрахованного лица; данные о страховой медицинской организации; дата выдачи полиса обязательного медицинского страхования, дата регистрации в качестве застрахованного лица в субъекте Российской Федерации; статус застрахованного лица (работающий, неработающий); номер полиса добровольного медицинского страхования; сведения </w:t>
            </w:r>
            <w:r w:rsidRPr="00FE0D6E">
              <w:rPr>
                <w:rFonts w:ascii="Times New Roman" w:hAnsi="Times New Roman" w:cs="Times New Roman"/>
                <w:color w:val="000000"/>
                <w:sz w:val="20"/>
                <w:szCs w:val="20"/>
                <w:shd w:val="clear" w:color="auto" w:fill="FFFFFF"/>
              </w:rPr>
              <w:lastRenderedPageBreak/>
              <w:t>о медицинской организации, оказавшей медицинскую помощь; виды оказанной медицинской помощи; условия оказания медицинской помощи; сроки оказания медицинской помощи; объемы оказанной медицинской помощи; стоимость оказанной медицинской помощи; диагноз; профиль оказания медицинской помощи; сведения об оказанной медицинской помощи и о примененных лекарственных препаратах; примененные стандарты медицинской помощи; сведения о медицинском работнике или медицинских работниках, оказавших медицинскую помощь; результат обращения за медицинской помощью; результаты проведенного контроля объемов, сроков, качества и условий предоставления медицинской помощи; данные об изображении лица;</w:t>
            </w:r>
          </w:p>
        </w:tc>
        <w:tc>
          <w:tcPr>
            <w:tcW w:w="2728" w:type="dxa"/>
          </w:tcPr>
          <w:p w14:paraId="51726FA9" w14:textId="77777777" w:rsidR="00DE5A0D" w:rsidRPr="00DE5A0D" w:rsidRDefault="00DE5A0D" w:rsidP="006B7BE1">
            <w:pPr>
              <w:widowControl w:val="0"/>
              <w:autoSpaceDE w:val="0"/>
              <w:autoSpaceDN w:val="0"/>
              <w:adjustRightInd w:val="0"/>
              <w:jc w:val="both"/>
              <w:rPr>
                <w:rFonts w:ascii="Times New Roman" w:hAnsi="Times New Roman" w:cs="Times New Roman"/>
                <w:sz w:val="20"/>
                <w:szCs w:val="20"/>
              </w:rPr>
            </w:pPr>
            <w:bookmarkStart w:id="18" w:name="_Hlk127827238"/>
            <w:r w:rsidRPr="00DE5A0D">
              <w:rPr>
                <w:rFonts w:ascii="Times New Roman" w:hAnsi="Times New Roman" w:cs="Times New Roman"/>
                <w:color w:val="000000"/>
                <w:sz w:val="20"/>
                <w:szCs w:val="20"/>
              </w:rPr>
              <w:lastRenderedPageBreak/>
              <w:t>Граждане, направившие обращение</w:t>
            </w:r>
            <w:bookmarkEnd w:id="18"/>
            <w:r w:rsidRPr="00DE5A0D">
              <w:rPr>
                <w:rFonts w:ascii="Times New Roman" w:hAnsi="Times New Roman" w:cs="Times New Roman"/>
                <w:color w:val="000000"/>
                <w:sz w:val="20"/>
                <w:szCs w:val="20"/>
              </w:rPr>
              <w:t>;</w:t>
            </w:r>
          </w:p>
        </w:tc>
        <w:tc>
          <w:tcPr>
            <w:tcW w:w="4451" w:type="dxa"/>
          </w:tcPr>
          <w:p w14:paraId="2E3297FD" w14:textId="19CEF71C"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DE5A0D">
              <w:rPr>
                <w:rFonts w:ascii="Times New Roman" w:hAnsi="Times New Roman" w:cs="Times New Roman"/>
                <w:color w:val="000000"/>
                <w:sz w:val="20"/>
                <w:szCs w:val="20"/>
              </w:rPr>
              <w:br/>
              <w:t xml:space="preserve">Статья 22. Федерального закона от 21 ноября 2011 г. № 323-ФЗ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основах охраны здоровья граждан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Федерального закона от 02.05.2006 г. № 59-ФЗ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порядке рассмотрения обращений граждан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приказом Министерства здравоохранения Российской Федерации (Минздрав России) от 12.11.2021 г. № 1050н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Приказ Министерства здравоохранения РФ от 31 июля 2020 г. N 789н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утверждении порядка и сроков предоставления медицинских документов (их копий) и выписок из них</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оперативнорозыскной деятельности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полиции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и иные федеральные законы Российской Федерации, предусматривающие </w:t>
            </w:r>
            <w:r w:rsidRPr="00DE5A0D">
              <w:rPr>
                <w:rFonts w:ascii="Times New Roman" w:hAnsi="Times New Roman" w:cs="Times New Roman"/>
                <w:color w:val="000000"/>
                <w:sz w:val="20"/>
                <w:szCs w:val="20"/>
              </w:rPr>
              <w:lastRenderedPageBreak/>
              <w:t>обязательный сбор и обработку Персональных данных</w:t>
            </w:r>
          </w:p>
          <w:p w14:paraId="65FD8678" w14:textId="77777777" w:rsidR="00DE5A0D" w:rsidRPr="00DE5A0D" w:rsidRDefault="00DE5A0D" w:rsidP="006B7BE1">
            <w:pPr>
              <w:rPr>
                <w:rFonts w:ascii="Times New Roman" w:hAnsi="Times New Roman" w:cs="Times New Roman"/>
                <w:color w:val="000000"/>
                <w:sz w:val="20"/>
                <w:szCs w:val="20"/>
              </w:rPr>
            </w:pPr>
          </w:p>
        </w:tc>
      </w:tr>
      <w:tr w:rsidR="00DE5A0D" w:rsidRPr="00DE5A0D" w14:paraId="51480E64" w14:textId="77777777" w:rsidTr="00666117">
        <w:tc>
          <w:tcPr>
            <w:tcW w:w="0" w:type="auto"/>
          </w:tcPr>
          <w:p w14:paraId="484BED0C" w14:textId="77777777" w:rsidR="00DE5A0D" w:rsidRPr="00DE5A0D" w:rsidRDefault="00DE5A0D" w:rsidP="006B7BE1">
            <w:pPr>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10</w:t>
            </w:r>
          </w:p>
        </w:tc>
        <w:tc>
          <w:tcPr>
            <w:tcW w:w="0" w:type="auto"/>
          </w:tcPr>
          <w:p w14:paraId="23D1D3A8" w14:textId="77777777" w:rsidR="00DE5A0D" w:rsidRPr="00DE5A0D" w:rsidRDefault="00DE5A0D" w:rsidP="006B7BE1">
            <w:pPr>
              <w:rPr>
                <w:rFonts w:ascii="Times New Roman" w:hAnsi="Times New Roman" w:cs="Times New Roman"/>
                <w:sz w:val="20"/>
                <w:szCs w:val="20"/>
              </w:rPr>
            </w:pPr>
            <w:bookmarkStart w:id="19" w:name="_Hlk128783239"/>
            <w:r w:rsidRPr="00DE5A0D">
              <w:rPr>
                <w:rFonts w:ascii="Times New Roman" w:hAnsi="Times New Roman" w:cs="Times New Roman"/>
                <w:color w:val="000000"/>
                <w:sz w:val="20"/>
                <w:szCs w:val="20"/>
              </w:rPr>
              <w:t>Создание общедоступных источников информационного обеспечения (в том числе справочники, адресные книги, ведение официального сайта организации)</w:t>
            </w:r>
            <w:bookmarkEnd w:id="19"/>
          </w:p>
        </w:tc>
        <w:tc>
          <w:tcPr>
            <w:tcW w:w="0" w:type="auto"/>
          </w:tcPr>
          <w:p w14:paraId="43B195E5"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адрес электронной почты; номер телефона; должность; сведения об образовании;</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 xml:space="preserve">данные об изображении лица; год рождения; сведения о государственных наградах, иных </w:t>
            </w:r>
            <w:r w:rsidRPr="00DE5A0D">
              <w:rPr>
                <w:rFonts w:ascii="Times New Roman" w:hAnsi="Times New Roman" w:cs="Times New Roman"/>
                <w:color w:val="000000"/>
                <w:sz w:val="20"/>
                <w:szCs w:val="20"/>
              </w:rPr>
              <w:lastRenderedPageBreak/>
              <w:t>наградах, поощрениях и знаках отличия; сведения о повышении квалификации; об аккредитации; о присвоении степени</w:t>
            </w:r>
          </w:p>
          <w:p w14:paraId="0ED03F12" w14:textId="77777777" w:rsidR="00DE5A0D" w:rsidRPr="00DE5A0D" w:rsidRDefault="00DE5A0D" w:rsidP="006B7BE1">
            <w:pPr>
              <w:tabs>
                <w:tab w:val="left" w:pos="0"/>
              </w:tabs>
              <w:autoSpaceDE w:val="0"/>
              <w:autoSpaceDN w:val="0"/>
              <w:adjustRightInd w:val="0"/>
              <w:rPr>
                <w:rFonts w:ascii="Times New Roman" w:hAnsi="Times New Roman" w:cs="Times New Roman"/>
                <w:sz w:val="20"/>
                <w:szCs w:val="20"/>
              </w:rPr>
            </w:pPr>
          </w:p>
        </w:tc>
        <w:tc>
          <w:tcPr>
            <w:tcW w:w="2728" w:type="dxa"/>
          </w:tcPr>
          <w:p w14:paraId="661056F3"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Работники;</w:t>
            </w:r>
          </w:p>
          <w:p w14:paraId="1BE49813" w14:textId="77777777" w:rsidR="00DE5A0D" w:rsidRPr="00DE5A0D" w:rsidRDefault="00DE5A0D" w:rsidP="006B7BE1">
            <w:pPr>
              <w:jc w:val="both"/>
              <w:rPr>
                <w:rFonts w:ascii="Times New Roman" w:hAnsi="Times New Roman" w:cs="Times New Roman"/>
                <w:sz w:val="20"/>
                <w:szCs w:val="20"/>
              </w:rPr>
            </w:pPr>
          </w:p>
        </w:tc>
        <w:tc>
          <w:tcPr>
            <w:tcW w:w="4451" w:type="dxa"/>
          </w:tcPr>
          <w:p w14:paraId="2BAAC4AE" w14:textId="3701457A" w:rsidR="00DE5A0D" w:rsidRPr="00666117" w:rsidRDefault="00DE5A0D" w:rsidP="00666117">
            <w:pPr>
              <w:pStyle w:val="ad"/>
            </w:pPr>
            <w:r w:rsidRPr="00DE5A0D">
              <w:rPr>
                <w:rFonts w:ascii="Times New Roman" w:hAnsi="Times New Roman" w:cs="Times New Roman"/>
                <w:color w:val="000000"/>
              </w:rPr>
              <w:t>обработка персональных данных осуществляется с согласия субъекта персональных данных на обработку его персональных данных;; осуществляется обработка персональных данных, подлежащих опубликованию или обязательному раскрытию в соответствии с федеральным законом;</w:t>
            </w:r>
            <w:r w:rsidRPr="00DE5A0D">
              <w:rPr>
                <w:rFonts w:ascii="Times New Roman" w:hAnsi="Times New Roman" w:cs="Times New Roman"/>
                <w:color w:val="000000"/>
              </w:rPr>
              <w:br/>
              <w:t xml:space="preserve">ч. 1 п. 7 ст. 79 Федерального закона от 21 ноября 2022 года № 323-ФЗ </w:t>
            </w:r>
            <w:r w:rsidR="00252507">
              <w:rPr>
                <w:rFonts w:ascii="Times New Roman" w:hAnsi="Times New Roman" w:cs="Times New Roman"/>
                <w:color w:val="000000"/>
              </w:rPr>
              <w:t>«</w:t>
            </w:r>
            <w:r w:rsidRPr="00DE5A0D">
              <w:rPr>
                <w:rFonts w:ascii="Times New Roman" w:hAnsi="Times New Roman" w:cs="Times New Roman"/>
                <w:color w:val="000000"/>
              </w:rPr>
              <w:t>Об основах охраны здоровья граждан в Российской Федерации</w:t>
            </w:r>
            <w:r w:rsidR="00252507">
              <w:rPr>
                <w:rFonts w:ascii="Times New Roman" w:hAnsi="Times New Roman" w:cs="Times New Roman"/>
                <w:color w:val="000000"/>
              </w:rPr>
              <w:t>»</w:t>
            </w:r>
            <w:r w:rsidRPr="00DE5A0D">
              <w:rPr>
                <w:rFonts w:ascii="Times New Roman" w:hAnsi="Times New Roman" w:cs="Times New Roman"/>
                <w:color w:val="000000"/>
              </w:rPr>
              <w:t xml:space="preserve">; </w:t>
            </w:r>
            <w:r w:rsidR="00666117" w:rsidRPr="00666117">
              <w:rPr>
                <w:rFonts w:ascii="Times New Roman" w:hAnsi="Times New Roman" w:cs="Times New Roman"/>
              </w:rPr>
              <w:lastRenderedPageBreak/>
              <w:t>Постановление Правительства РФ от 11 мая 2023 г. N 736</w:t>
            </w:r>
            <w:r w:rsidR="00666117">
              <w:rPr>
                <w:rFonts w:ascii="Times New Roman" w:hAnsi="Times New Roman" w:cs="Times New Roman"/>
              </w:rPr>
              <w:t xml:space="preserve"> </w:t>
            </w:r>
            <w:r w:rsidR="00666117" w:rsidRPr="00666117">
              <w:rPr>
                <w:rFonts w:ascii="Times New Roman" w:hAnsi="Times New Roman" w:cs="Times New Roman"/>
              </w:rPr>
              <w: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w:t>
            </w:r>
            <w:r w:rsidR="00666117" w:rsidRPr="00FC7EA9">
              <w:t xml:space="preserve"> N 1006"</w:t>
            </w:r>
            <w:r w:rsidR="00666117">
              <w:t xml:space="preserve">; </w:t>
            </w:r>
            <w:r w:rsidRPr="00DE5A0D">
              <w:rPr>
                <w:rFonts w:ascii="Times New Roman" w:hAnsi="Times New Roman" w:cs="Times New Roman"/>
                <w:color w:val="000000"/>
              </w:rPr>
              <w:t xml:space="preserve">Приказ Министерства здравоохранения РФ от 30 декабря 2014 г. N 956н </w:t>
            </w:r>
            <w:r w:rsidR="00252507">
              <w:rPr>
                <w:rFonts w:ascii="Times New Roman" w:hAnsi="Times New Roman" w:cs="Times New Roman"/>
                <w:color w:val="000000"/>
              </w:rPr>
              <w:t>«</w:t>
            </w:r>
            <w:r w:rsidRPr="00DE5A0D">
              <w:rPr>
                <w:rFonts w:ascii="Times New Roman" w:hAnsi="Times New Roman" w:cs="Times New Roman"/>
                <w:color w:val="000000"/>
              </w:rPr>
              <w:t xml:space="preserve">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w:t>
            </w:r>
            <w:r w:rsidR="00252507">
              <w:rPr>
                <w:rFonts w:ascii="Times New Roman" w:hAnsi="Times New Roman" w:cs="Times New Roman"/>
                <w:color w:val="000000"/>
              </w:rPr>
              <w:t>«</w:t>
            </w:r>
            <w:r w:rsidRPr="00DE5A0D">
              <w:rPr>
                <w:rFonts w:ascii="Times New Roman" w:hAnsi="Times New Roman" w:cs="Times New Roman"/>
                <w:color w:val="000000"/>
              </w:rPr>
              <w:t>Интернет</w:t>
            </w:r>
            <w:r w:rsidR="00252507">
              <w:rPr>
                <w:rFonts w:ascii="Times New Roman" w:hAnsi="Times New Roman" w:cs="Times New Roman"/>
                <w:color w:val="000000"/>
              </w:rPr>
              <w:t>»</w:t>
            </w:r>
            <w:r w:rsidRPr="00DE5A0D">
              <w:rPr>
                <w:rFonts w:ascii="Times New Roman" w:hAnsi="Times New Roman" w:cs="Times New Roman"/>
                <w:color w:val="000000"/>
              </w:rPr>
              <w:t xml:space="preserve"> и иные федеральные законы Российской Федерации, предусматривающие обязательный сбор и обработку Персональных данных</w:t>
            </w:r>
          </w:p>
        </w:tc>
      </w:tr>
      <w:tr w:rsidR="00DE5A0D" w:rsidRPr="00DE5A0D" w14:paraId="6A4FB67A" w14:textId="77777777" w:rsidTr="00666117">
        <w:tc>
          <w:tcPr>
            <w:tcW w:w="0" w:type="auto"/>
          </w:tcPr>
          <w:p w14:paraId="545D0199" w14:textId="77777777" w:rsidR="00DE5A0D" w:rsidRPr="00DE5A0D" w:rsidRDefault="00DE5A0D" w:rsidP="006B7BE1">
            <w:pPr>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11</w:t>
            </w:r>
          </w:p>
        </w:tc>
        <w:tc>
          <w:tcPr>
            <w:tcW w:w="0" w:type="auto"/>
          </w:tcPr>
          <w:p w14:paraId="0F131A4F" w14:textId="77777777" w:rsidR="00DE5A0D" w:rsidRPr="00DE5A0D" w:rsidRDefault="00DE5A0D" w:rsidP="006B7BE1">
            <w:pPr>
              <w:rPr>
                <w:rFonts w:ascii="Times New Roman" w:hAnsi="Times New Roman" w:cs="Times New Roman"/>
                <w:color w:val="000000"/>
                <w:sz w:val="20"/>
                <w:szCs w:val="20"/>
              </w:rPr>
            </w:pPr>
            <w:bookmarkStart w:id="20" w:name="_Hlk128784350"/>
            <w:r w:rsidRPr="00DE5A0D">
              <w:rPr>
                <w:rFonts w:ascii="Times New Roman" w:hAnsi="Times New Roman" w:cs="Times New Roman"/>
                <w:color w:val="000000"/>
                <w:sz w:val="20"/>
                <w:szCs w:val="20"/>
              </w:rPr>
              <w:t xml:space="preserve">Продвижение товаров, работ, услуг на рынке путем осуществления прямых контактов с потенциальным потребителем с помощью средств связи, направление рекламно-информационных материалов, сведений об оказанной медицинской помощи, </w:t>
            </w:r>
            <w:r w:rsidRPr="00DE5A0D">
              <w:rPr>
                <w:rFonts w:ascii="Times New Roman" w:hAnsi="Times New Roman" w:cs="Times New Roman"/>
                <w:color w:val="000000"/>
                <w:sz w:val="20"/>
                <w:szCs w:val="20"/>
              </w:rPr>
              <w:lastRenderedPageBreak/>
              <w:t>уведомлений, запросов и иной информации</w:t>
            </w:r>
          </w:p>
          <w:bookmarkEnd w:id="20"/>
          <w:p w14:paraId="6AE5065D" w14:textId="77777777" w:rsidR="00DE5A0D" w:rsidRPr="00DE5A0D" w:rsidRDefault="00DE5A0D" w:rsidP="006B7BE1">
            <w:pPr>
              <w:rPr>
                <w:rFonts w:ascii="Times New Roman" w:hAnsi="Times New Roman" w:cs="Times New Roman"/>
                <w:sz w:val="20"/>
                <w:szCs w:val="20"/>
              </w:rPr>
            </w:pPr>
          </w:p>
        </w:tc>
        <w:tc>
          <w:tcPr>
            <w:tcW w:w="0" w:type="auto"/>
          </w:tcPr>
          <w:p w14:paraId="6F320A6E"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lastRenderedPageBreak/>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место рождения; пол; адрес электронной почты; адрес места жительства; адрес регистрации; номер телефона; СНИЛС; ИНН; гражданство; данные документа, удостоверяющего личность;</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lastRenderedPageBreak/>
              <w:t>Специальные категории персональных данных</w:t>
            </w:r>
            <w:r w:rsidRPr="00DE5A0D">
              <w:rPr>
                <w:rFonts w:ascii="Times New Roman" w:hAnsi="Times New Roman" w:cs="Times New Roman"/>
                <w:color w:val="000000"/>
                <w:sz w:val="20"/>
                <w:szCs w:val="20"/>
              </w:rPr>
              <w:br/>
              <w:t>сведения о состоянии здоровья;</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 xml:space="preserve">номер полиса обязательного медицинского страхования застрахованного лица; данные о страховой медицинской организации; дата выдачи полиса обязательного медицинского страхования, дата регистрации в качестве застрахованного лица в субъекте Российской Федерации; статус застрахованного лица (работающий, неработающий); номер полиса добровольного медицинского страхования; сведения о медицинской организации, оказавшей медицинскую помощь; виды оказанной медицинской помощи; условия оказания медицинской помощи; сроки оказания медицинской помощи; объемы оказанной медицинской помощи; стоимость оказанной медицинской помощи; диагноз; профиль оказания медицинской помощи; сведения об оказанной медицинской помощи и о примененных лекарственных препаратах; примененные стандарты медицинской помощи; сведения о медицинском работнике или медицинских работниках, оказавших медицинскую помощь; результат </w:t>
            </w:r>
            <w:r w:rsidRPr="00DE5A0D">
              <w:rPr>
                <w:rFonts w:ascii="Times New Roman" w:hAnsi="Times New Roman" w:cs="Times New Roman"/>
                <w:color w:val="000000"/>
                <w:sz w:val="20"/>
                <w:szCs w:val="20"/>
              </w:rPr>
              <w:lastRenderedPageBreak/>
              <w:t>обращения за медицинской помощью; результаты проведенного контроля объемов, сроков, качества и условий предоставления медицинской помощи; данные об изображении лица;</w:t>
            </w:r>
          </w:p>
        </w:tc>
        <w:tc>
          <w:tcPr>
            <w:tcW w:w="2728" w:type="dxa"/>
          </w:tcPr>
          <w:p w14:paraId="6DC7067C"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Законные представители; Пациенты;</w:t>
            </w:r>
          </w:p>
          <w:p w14:paraId="0750ABE0" w14:textId="77777777" w:rsidR="00DE5A0D" w:rsidRPr="00DE5A0D" w:rsidRDefault="00DE5A0D" w:rsidP="006B7BE1">
            <w:pPr>
              <w:jc w:val="both"/>
              <w:rPr>
                <w:rFonts w:ascii="Times New Roman" w:hAnsi="Times New Roman" w:cs="Times New Roman"/>
                <w:sz w:val="20"/>
                <w:szCs w:val="20"/>
              </w:rPr>
            </w:pPr>
          </w:p>
        </w:tc>
        <w:tc>
          <w:tcPr>
            <w:tcW w:w="4451" w:type="dxa"/>
          </w:tcPr>
          <w:p w14:paraId="3CDE6859" w14:textId="14D2BE98"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обработка </w:t>
            </w:r>
            <w:r w:rsidRPr="00DE5A0D">
              <w:rPr>
                <w:rFonts w:ascii="Times New Roman" w:hAnsi="Times New Roman" w:cs="Times New Roman"/>
                <w:color w:val="000000"/>
                <w:sz w:val="20"/>
                <w:szCs w:val="20"/>
              </w:rPr>
              <w:lastRenderedPageBreak/>
              <w:t>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DE5A0D">
              <w:rPr>
                <w:rFonts w:ascii="Times New Roman" w:hAnsi="Times New Roman" w:cs="Times New Roman"/>
                <w:color w:val="000000"/>
                <w:sz w:val="20"/>
                <w:szCs w:val="20"/>
              </w:rPr>
              <w:br/>
              <w:t xml:space="preserve">Федеральный закон от 21 ноября 2011 г. № 323-ФЗ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основах охраны здоровья граждан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Федеральный закон от 29 ноября 2010 г. N 326-ФЗ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обязательном медицинском страховании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w:t>
            </w:r>
            <w:r w:rsidR="003F71A1" w:rsidRPr="003F71A1">
              <w:rPr>
                <w:rFonts w:ascii="Times New Roman" w:hAnsi="Times New Roman" w:cs="Times New Roman"/>
                <w:color w:val="000000"/>
                <w:sz w:val="20"/>
                <w:szCs w:val="20"/>
              </w:rPr>
              <w:t xml:space="preserve">Постановление Правительства Российской Федерации от 11.05.2023 № 736 </w:t>
            </w:r>
            <w:r w:rsidR="00252507">
              <w:rPr>
                <w:rFonts w:ascii="Times New Roman" w:hAnsi="Times New Roman" w:cs="Times New Roman"/>
                <w:color w:val="000000"/>
                <w:sz w:val="20"/>
                <w:szCs w:val="20"/>
              </w:rPr>
              <w:t>«</w:t>
            </w:r>
            <w:r w:rsidR="003F71A1" w:rsidRPr="003F71A1">
              <w:rPr>
                <w:rFonts w:ascii="Times New Roman" w:hAnsi="Times New Roman" w:cs="Times New Roman"/>
                <w:color w:val="000000"/>
                <w:sz w:val="20"/>
                <w:szCs w:val="20"/>
              </w:rPr>
              <w: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и иные федеральные законы Российской Федерации, предусматривающие обязательный сбор и обработку Персональных данных</w:t>
            </w:r>
          </w:p>
          <w:p w14:paraId="3B55EC1C" w14:textId="77777777" w:rsidR="00DE5A0D" w:rsidRPr="00DE5A0D" w:rsidRDefault="00DE5A0D" w:rsidP="006B7BE1">
            <w:pPr>
              <w:rPr>
                <w:rFonts w:ascii="Times New Roman" w:hAnsi="Times New Roman" w:cs="Times New Roman"/>
                <w:color w:val="000000"/>
                <w:sz w:val="20"/>
                <w:szCs w:val="20"/>
              </w:rPr>
            </w:pPr>
          </w:p>
        </w:tc>
      </w:tr>
      <w:tr w:rsidR="00DE5A0D" w:rsidRPr="00DE5A0D" w14:paraId="3C1B099F" w14:textId="77777777" w:rsidTr="00666117">
        <w:tc>
          <w:tcPr>
            <w:tcW w:w="0" w:type="auto"/>
          </w:tcPr>
          <w:p w14:paraId="0F184B07" w14:textId="77777777" w:rsidR="00DE5A0D" w:rsidRPr="00DE5A0D" w:rsidRDefault="00DE5A0D" w:rsidP="006B7BE1">
            <w:pPr>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12</w:t>
            </w:r>
          </w:p>
        </w:tc>
        <w:tc>
          <w:tcPr>
            <w:tcW w:w="0" w:type="auto"/>
          </w:tcPr>
          <w:p w14:paraId="320303D1" w14:textId="77777777" w:rsidR="00DE5A0D" w:rsidRPr="00DE5A0D" w:rsidRDefault="00DE5A0D" w:rsidP="006B7BE1">
            <w:pPr>
              <w:rPr>
                <w:rFonts w:ascii="Times New Roman" w:hAnsi="Times New Roman" w:cs="Times New Roman"/>
                <w:color w:val="000000"/>
                <w:sz w:val="20"/>
                <w:szCs w:val="20"/>
              </w:rPr>
            </w:pPr>
            <w:bookmarkStart w:id="21" w:name="_Hlk128784359"/>
            <w:r w:rsidRPr="00DE5A0D">
              <w:rPr>
                <w:rFonts w:ascii="Times New Roman" w:hAnsi="Times New Roman" w:cs="Times New Roman"/>
                <w:color w:val="000000"/>
                <w:sz w:val="20"/>
                <w:szCs w:val="20"/>
              </w:rPr>
              <w:t>Осуществление медицинской и иной деятельности, предусмотренной Уставом; в медико-профилактических целях, в целях установления медицинского диагноза, оказания медицинских и медико-социальных услуг; защита жизни, здоровья или иных жизненно важных интересов субъекта персональных данных либо жизни, здоровья или иных жизненно важных интересов других лиц</w:t>
            </w:r>
          </w:p>
          <w:bookmarkEnd w:id="21"/>
          <w:p w14:paraId="38B62C36" w14:textId="77777777" w:rsidR="00DE5A0D" w:rsidRPr="00DE5A0D" w:rsidRDefault="00DE5A0D" w:rsidP="006B7BE1">
            <w:pPr>
              <w:rPr>
                <w:rFonts w:ascii="Times New Roman" w:hAnsi="Times New Roman" w:cs="Times New Roman"/>
                <w:color w:val="000000"/>
                <w:sz w:val="20"/>
                <w:szCs w:val="20"/>
              </w:rPr>
            </w:pPr>
          </w:p>
        </w:tc>
        <w:tc>
          <w:tcPr>
            <w:tcW w:w="0" w:type="auto"/>
          </w:tcPr>
          <w:p w14:paraId="3FCAF1CD"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место рождения; пол; адрес электронной почты; адрес места жительства; адрес регистрации; номер телефона; СНИЛС; ИНН; гражданство; данные документа, удостоверяющего личность;</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t>сведения о состоянии здоровья;</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 xml:space="preserve">номер полиса обязательного медицинского страхования застрахованного лица; данные о страховой медицинской организации; дата выдачи полиса обязательного медицинского страхования, дата регистрации в качестве застрахованного лица в субъекте Российской Федерации; статус застрахованного лица (работающий, неработающий); номер полиса добровольного медицинского страхования; сведения </w:t>
            </w:r>
            <w:r w:rsidRPr="00DE5A0D">
              <w:rPr>
                <w:rFonts w:ascii="Times New Roman" w:hAnsi="Times New Roman" w:cs="Times New Roman"/>
                <w:color w:val="000000"/>
                <w:sz w:val="20"/>
                <w:szCs w:val="20"/>
              </w:rPr>
              <w:lastRenderedPageBreak/>
              <w:t>о медицинской организации, оказавшей медицинскую помощь; виды оказанной медицинской помощи; условия оказания медицинской помощи; сроки оказания медицинской помощи; объемы оказанной медицинской помощи; стоимость оказанной медицинской помощи; диагноз; профиль оказания медицинской помощи; сведения об оказанной медицинской помощи и о примененных лекарственных препаратах; примененные стандарты медицинской помощи; сведения о медицинском работнике или медицинских работниках, оказавших медицинскую помощь; результат обращения за медицинской помощью; результаты проведенного контроля объемов, сроков, качества и условий предоставления медицинской помощи; данные об изображении лица;</w:t>
            </w:r>
          </w:p>
        </w:tc>
        <w:tc>
          <w:tcPr>
            <w:tcW w:w="2728" w:type="dxa"/>
          </w:tcPr>
          <w:p w14:paraId="67AB2BAC"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Законные представители; Пациенты;</w:t>
            </w:r>
          </w:p>
        </w:tc>
        <w:tc>
          <w:tcPr>
            <w:tcW w:w="4451" w:type="dxa"/>
          </w:tcPr>
          <w:p w14:paraId="2CB75C66" w14:textId="76E3AE41"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DE5A0D">
              <w:rPr>
                <w:rFonts w:ascii="Times New Roman" w:hAnsi="Times New Roman" w:cs="Times New Roman"/>
                <w:color w:val="000000"/>
                <w:sz w:val="20"/>
                <w:szCs w:val="20"/>
              </w:rPr>
              <w:br/>
              <w:t xml:space="preserve">Федеральный закон от 21 ноября 2011 г. № 323-ФЗ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основах охраны здоровья граждан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Федеральный закон от 29 ноября 2010 г. N 326-ФЗ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Об обязательном медицинском страховании в Российской Федерации</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w:t>
            </w:r>
            <w:r w:rsidR="003F71A1" w:rsidRPr="003F71A1">
              <w:rPr>
                <w:rFonts w:ascii="Times New Roman" w:hAnsi="Times New Roman" w:cs="Times New Roman"/>
                <w:color w:val="000000"/>
                <w:sz w:val="20"/>
                <w:szCs w:val="20"/>
              </w:rPr>
              <w:t xml:space="preserve">Постановление Правительства Российской Федерации от 11.05.2023 № 736 </w:t>
            </w:r>
            <w:r w:rsidR="00252507">
              <w:rPr>
                <w:rFonts w:ascii="Times New Roman" w:hAnsi="Times New Roman" w:cs="Times New Roman"/>
                <w:color w:val="000000"/>
                <w:sz w:val="20"/>
                <w:szCs w:val="20"/>
              </w:rPr>
              <w:t>«</w:t>
            </w:r>
            <w:r w:rsidR="003F71A1" w:rsidRPr="003F71A1">
              <w:rPr>
                <w:rFonts w:ascii="Times New Roman" w:hAnsi="Times New Roman" w:cs="Times New Roman"/>
                <w:color w:val="000000"/>
                <w:sz w:val="20"/>
                <w:szCs w:val="20"/>
              </w:rPr>
              <w:t xml:space="preserve">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w:t>
            </w:r>
            <w:r w:rsidR="003F71A1" w:rsidRPr="003F71A1">
              <w:rPr>
                <w:rFonts w:ascii="Times New Roman" w:hAnsi="Times New Roman" w:cs="Times New Roman"/>
                <w:color w:val="000000"/>
                <w:sz w:val="20"/>
                <w:szCs w:val="20"/>
              </w:rPr>
              <w:lastRenderedPageBreak/>
              <w:t>постановления Правительства Российской Федерации от 4 октября 2012 г. № 1006</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гражданско-правовой договор оказания платных медицинских услуг; и иные федеральные законы Российской Федерации, предусматривающие обязательный сбор и обработку Персональных данных</w:t>
            </w:r>
          </w:p>
          <w:p w14:paraId="116072A6" w14:textId="77777777" w:rsidR="00DE5A0D" w:rsidRPr="00DE5A0D" w:rsidRDefault="00DE5A0D" w:rsidP="006B7BE1">
            <w:pPr>
              <w:rPr>
                <w:rFonts w:ascii="Times New Roman" w:hAnsi="Times New Roman" w:cs="Times New Roman"/>
                <w:color w:val="000000"/>
                <w:sz w:val="20"/>
                <w:szCs w:val="20"/>
              </w:rPr>
            </w:pPr>
          </w:p>
        </w:tc>
      </w:tr>
      <w:tr w:rsidR="00DE5A0D" w:rsidRPr="00DE5A0D" w14:paraId="48DBAE77" w14:textId="77777777" w:rsidTr="00666117">
        <w:tc>
          <w:tcPr>
            <w:tcW w:w="0" w:type="auto"/>
          </w:tcPr>
          <w:p w14:paraId="744CDEE4" w14:textId="77777777" w:rsidR="00DE5A0D" w:rsidRPr="00DE5A0D" w:rsidRDefault="00DE5A0D" w:rsidP="006B7BE1">
            <w:pPr>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13</w:t>
            </w:r>
          </w:p>
        </w:tc>
        <w:tc>
          <w:tcPr>
            <w:tcW w:w="0" w:type="auto"/>
          </w:tcPr>
          <w:p w14:paraId="440FD1A1" w14:textId="77777777" w:rsidR="00DE5A0D" w:rsidRPr="00DE5A0D" w:rsidRDefault="00DE5A0D" w:rsidP="006B7BE1">
            <w:pPr>
              <w:rPr>
                <w:rFonts w:ascii="Times New Roman" w:hAnsi="Times New Roman" w:cs="Times New Roman"/>
                <w:color w:val="000000"/>
                <w:sz w:val="20"/>
                <w:szCs w:val="20"/>
              </w:rPr>
            </w:pPr>
            <w:bookmarkStart w:id="22" w:name="_Hlk128783255"/>
            <w:r w:rsidRPr="00DE5A0D">
              <w:rPr>
                <w:rFonts w:ascii="Times New Roman" w:hAnsi="Times New Roman" w:cs="Times New Roman"/>
                <w:color w:val="000000"/>
                <w:sz w:val="20"/>
                <w:szCs w:val="20"/>
              </w:rPr>
              <w:t>Расчет и выплата заработной платы, иных вознаграждений, расчет и перечисление налогов и страховых взносов, предоставление работникам дополнительных гарантий, компенсаций и льгот</w:t>
            </w:r>
            <w:bookmarkEnd w:id="22"/>
          </w:p>
        </w:tc>
        <w:tc>
          <w:tcPr>
            <w:tcW w:w="0" w:type="auto"/>
          </w:tcPr>
          <w:p w14:paraId="2DE9F09F"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 xml:space="preserve">фамилия, имя, отчество; год рождения; месяц рождения; дата рождения; пол; адрес места жительства; адрес регистрации; номер телефона; СНИЛС; ИНН; данные документа, удостоверяющего личность; </w:t>
            </w:r>
            <w:r w:rsidRPr="00DE5A0D">
              <w:rPr>
                <w:rFonts w:ascii="Times New Roman" w:hAnsi="Times New Roman" w:cs="Times New Roman"/>
                <w:color w:val="000000"/>
                <w:sz w:val="20"/>
                <w:szCs w:val="20"/>
              </w:rPr>
              <w:lastRenderedPageBreak/>
              <w:t>реквизиты банковской карты; номер расчетного счета;</w:t>
            </w:r>
          </w:p>
          <w:p w14:paraId="02C0C328" w14:textId="77777777" w:rsidR="00DE5A0D" w:rsidRPr="00DE5A0D" w:rsidRDefault="00DE5A0D" w:rsidP="006B7BE1">
            <w:pPr>
              <w:rPr>
                <w:rFonts w:ascii="Times New Roman" w:hAnsi="Times New Roman" w:cs="Times New Roman"/>
                <w:color w:val="000000"/>
                <w:sz w:val="20"/>
                <w:szCs w:val="20"/>
              </w:rPr>
            </w:pPr>
          </w:p>
        </w:tc>
        <w:tc>
          <w:tcPr>
            <w:tcW w:w="2728" w:type="dxa"/>
          </w:tcPr>
          <w:p w14:paraId="380B7C45"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Работники; Родственники работников;</w:t>
            </w:r>
          </w:p>
          <w:p w14:paraId="2BAB3963"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4451" w:type="dxa"/>
          </w:tcPr>
          <w:p w14:paraId="62C55F08" w14:textId="083DC5A1"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w:t>
            </w:r>
            <w:r w:rsidRPr="00DE5A0D">
              <w:rPr>
                <w:rFonts w:ascii="Times New Roman" w:hAnsi="Times New Roman" w:cs="Times New Roman"/>
                <w:color w:val="000000"/>
                <w:sz w:val="20"/>
                <w:szCs w:val="20"/>
              </w:rPr>
              <w:lastRenderedPageBreak/>
              <w:t>полномочий и обязанностей;;</w:t>
            </w:r>
            <w:r w:rsidRPr="00DE5A0D">
              <w:rPr>
                <w:rFonts w:ascii="Times New Roman" w:hAnsi="Times New Roman" w:cs="Times New Roman"/>
                <w:color w:val="000000"/>
                <w:sz w:val="20"/>
                <w:szCs w:val="20"/>
              </w:rPr>
              <w:br/>
              <w:t xml:space="preserve">Трудовой кодекс РФ; Трудовой договор; Налоговый кодекс РФ; Федеральный закон от 06.12.2011 № 402-ФЗ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бухгалтерском учете</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трудовой договор и иные федеральные законы Российской Федерации, предусматривающие обязательный сбор и обработку Персональных данных</w:t>
            </w:r>
          </w:p>
        </w:tc>
      </w:tr>
      <w:tr w:rsidR="00DE5A0D" w:rsidRPr="00DE5A0D" w14:paraId="08ADA5EE" w14:textId="77777777" w:rsidTr="00666117">
        <w:tc>
          <w:tcPr>
            <w:tcW w:w="0" w:type="auto"/>
          </w:tcPr>
          <w:p w14:paraId="2EC0EF09" w14:textId="77777777" w:rsidR="00DE5A0D" w:rsidRPr="00DE5A0D" w:rsidRDefault="00DE5A0D" w:rsidP="006B7BE1">
            <w:pPr>
              <w:jc w:val="cente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14</w:t>
            </w:r>
          </w:p>
        </w:tc>
        <w:tc>
          <w:tcPr>
            <w:tcW w:w="0" w:type="auto"/>
          </w:tcPr>
          <w:p w14:paraId="3A9F0403" w14:textId="77777777" w:rsidR="00DE5A0D" w:rsidRPr="00DE5A0D" w:rsidRDefault="00DE5A0D" w:rsidP="006B7BE1">
            <w:pPr>
              <w:rPr>
                <w:rFonts w:ascii="Times New Roman" w:hAnsi="Times New Roman" w:cs="Times New Roman"/>
                <w:strike/>
                <w:color w:val="000000"/>
                <w:sz w:val="20"/>
                <w:szCs w:val="20"/>
              </w:rPr>
            </w:pPr>
            <w:bookmarkStart w:id="23" w:name="_Hlk128784414"/>
            <w:r w:rsidRPr="00DE5A0D">
              <w:rPr>
                <w:rFonts w:ascii="Times New Roman" w:hAnsi="Times New Roman" w:cs="Times New Roman"/>
                <w:color w:val="000000"/>
                <w:sz w:val="20"/>
                <w:szCs w:val="20"/>
              </w:rPr>
              <w:t>В целях размещения (публикации) фото- и видеоматериалов в сети Интернет, в том числе соц. сетях, интернет-видеоканалах, а кроме того, на телеканалах, на бумажных носителях (афиши, плакаты, журналы тематической направленности и др.).</w:t>
            </w:r>
            <w:bookmarkEnd w:id="23"/>
          </w:p>
        </w:tc>
        <w:tc>
          <w:tcPr>
            <w:tcW w:w="0" w:type="auto"/>
          </w:tcPr>
          <w:p w14:paraId="0169B578" w14:textId="77777777" w:rsidR="00DE5A0D" w:rsidRPr="00DE5A0D" w:rsidRDefault="00DE5A0D" w:rsidP="006B7BE1">
            <w:pPr>
              <w:rPr>
                <w:rFonts w:ascii="Times New Roman" w:hAnsi="Times New Roman" w:cs="Times New Roman"/>
                <w:strike/>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дата рождения; пол; должность;</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t>сведения о состоянии здоровья;</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сведения о медицинской организации, оказавшей медицинскую помощь; виды оказанной медицинской помощи; условия оказания медицинской помощи; сроки оказания медицинской помощи; объемы оказанной медицинской помощи; стоимость оказанной медицинской помощи; профиль оказания медицинской помощи; сведения о медицинском работнике или медицинских работниках, оказавших медицинскую помощь; данные об изображении лица</w:t>
            </w:r>
          </w:p>
        </w:tc>
        <w:tc>
          <w:tcPr>
            <w:tcW w:w="2728" w:type="dxa"/>
          </w:tcPr>
          <w:p w14:paraId="4F636FEB"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Пациенты;</w:t>
            </w:r>
          </w:p>
          <w:p w14:paraId="34C97479" w14:textId="77777777" w:rsidR="00DE5A0D" w:rsidRPr="00DE5A0D" w:rsidRDefault="00DE5A0D" w:rsidP="006B7BE1">
            <w:pPr>
              <w:spacing w:before="100" w:beforeAutospacing="1" w:after="100" w:afterAutospacing="1"/>
              <w:rPr>
                <w:rFonts w:ascii="Times New Roman" w:hAnsi="Times New Roman" w:cs="Times New Roman"/>
                <w:strike/>
                <w:color w:val="000000"/>
                <w:sz w:val="20"/>
                <w:szCs w:val="20"/>
              </w:rPr>
            </w:pPr>
          </w:p>
        </w:tc>
        <w:tc>
          <w:tcPr>
            <w:tcW w:w="4451" w:type="dxa"/>
          </w:tcPr>
          <w:p w14:paraId="2F860CB1"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w:t>
            </w:r>
          </w:p>
          <w:p w14:paraId="44A1A7C2" w14:textId="77777777" w:rsidR="00DE5A0D" w:rsidRPr="00DE5A0D" w:rsidRDefault="00DE5A0D" w:rsidP="006B7BE1">
            <w:pPr>
              <w:spacing w:before="100" w:beforeAutospacing="1" w:after="100" w:afterAutospacing="1"/>
              <w:rPr>
                <w:rFonts w:ascii="Times New Roman" w:hAnsi="Times New Roman" w:cs="Times New Roman"/>
                <w:strike/>
                <w:color w:val="000000"/>
                <w:sz w:val="20"/>
                <w:szCs w:val="20"/>
              </w:rPr>
            </w:pPr>
          </w:p>
        </w:tc>
      </w:tr>
      <w:tr w:rsidR="00DE5A0D" w:rsidRPr="00DE5A0D" w14:paraId="53CF5104" w14:textId="77777777" w:rsidTr="00666117">
        <w:tc>
          <w:tcPr>
            <w:tcW w:w="0" w:type="auto"/>
          </w:tcPr>
          <w:p w14:paraId="08C356E2" w14:textId="77777777" w:rsidR="00DE5A0D" w:rsidRPr="00DE5A0D" w:rsidRDefault="00DE5A0D" w:rsidP="006B7BE1">
            <w:pPr>
              <w:jc w:val="center"/>
              <w:rPr>
                <w:rFonts w:ascii="Times New Roman" w:hAnsi="Times New Roman" w:cs="Times New Roman"/>
                <w:color w:val="000000"/>
                <w:sz w:val="20"/>
                <w:szCs w:val="20"/>
                <w:lang w:val="en-US"/>
              </w:rPr>
            </w:pPr>
            <w:r w:rsidRPr="00DE5A0D">
              <w:rPr>
                <w:rFonts w:ascii="Times New Roman" w:hAnsi="Times New Roman" w:cs="Times New Roman"/>
                <w:sz w:val="20"/>
                <w:szCs w:val="20"/>
              </w:rPr>
              <w:lastRenderedPageBreak/>
              <w:t>15</w:t>
            </w:r>
          </w:p>
        </w:tc>
        <w:tc>
          <w:tcPr>
            <w:tcW w:w="0" w:type="auto"/>
          </w:tcPr>
          <w:p w14:paraId="48E8D127" w14:textId="77777777" w:rsidR="00DE5A0D" w:rsidRPr="00DE5A0D" w:rsidRDefault="00DE5A0D" w:rsidP="006B7BE1">
            <w:pPr>
              <w:rPr>
                <w:rFonts w:ascii="Times New Roman" w:hAnsi="Times New Roman" w:cs="Times New Roman"/>
                <w:color w:val="000000"/>
                <w:sz w:val="20"/>
                <w:szCs w:val="20"/>
              </w:rPr>
            </w:pPr>
            <w:bookmarkStart w:id="24" w:name="_Hlk128784382"/>
            <w:r w:rsidRPr="00DE5A0D">
              <w:rPr>
                <w:rFonts w:ascii="Times New Roman" w:hAnsi="Times New Roman" w:cs="Times New Roman"/>
                <w:color w:val="000000"/>
                <w:sz w:val="20"/>
                <w:szCs w:val="20"/>
              </w:rPr>
              <w:t>Обмен информацией медицинскими организациями, в том числе размещенной в медицинских информационных системах, в целях оказания медицинской помощи, в том числе передача страховым организациям в рамках добровольного медицинского страхования, передача сведений о результатах лабораторных, клинических и иных исследований</w:t>
            </w:r>
            <w:bookmarkEnd w:id="24"/>
          </w:p>
        </w:tc>
        <w:tc>
          <w:tcPr>
            <w:tcW w:w="0" w:type="auto"/>
          </w:tcPr>
          <w:p w14:paraId="26AC8FB9"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место рождения; пол; адрес электронной почты; адрес места жительства; адрес регистрации; номер телефона; СНИЛС; ИНН; данные документа, удостоверяющего личность;</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t>сведения о состоянии здоровья;</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t xml:space="preserve">номер полиса обязательного медицинского страхования застрахованного лица; данные о страховой медицинской организации; дата выдачи полиса обязательного медицинского страхования, дата регистрации в качестве застрахованного лица в субъекте Российской Федерации; статус застрахованного лица (работающий, неработающий); номер полиса добровольного медицинского страхования; сведения о медицинской организации, оказавшей медицинскую помощь; виды оказанной медицинской помощи; условия оказания медицинской помощи; сроки оказания медицинской помощи; объемы оказанной медицинской помощи; стоимость оказанной медицинской помощи; диагноз; </w:t>
            </w:r>
            <w:r w:rsidRPr="00DE5A0D">
              <w:rPr>
                <w:rFonts w:ascii="Times New Roman" w:hAnsi="Times New Roman" w:cs="Times New Roman"/>
                <w:color w:val="000000"/>
                <w:sz w:val="20"/>
                <w:szCs w:val="20"/>
              </w:rPr>
              <w:lastRenderedPageBreak/>
              <w:t>профиль оказания медицинской помощи; сведения об оказанной медицинской помощи и о примененных лекарственных препаратах; примененные стандарты медицинской помощи; сведения о медицинском работнике или медицинских работниках, оказавших медицинскую помощь; результат обращения за медицинской помощью; результаты проведенного контроля объемов, сроков, качества и условий предоставления медицинской помощи; данные об изображении лица;</w:t>
            </w:r>
          </w:p>
        </w:tc>
        <w:tc>
          <w:tcPr>
            <w:tcW w:w="2728" w:type="dxa"/>
          </w:tcPr>
          <w:p w14:paraId="45127BC8"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 xml:space="preserve">Контрагенты; Представители контрагентов; Законные представители; </w:t>
            </w:r>
            <w:r w:rsidRPr="00DE5A0D">
              <w:rPr>
                <w:rFonts w:ascii="Times New Roman" w:hAnsi="Times New Roman" w:cs="Times New Roman"/>
                <w:color w:val="000000"/>
                <w:sz w:val="20"/>
                <w:szCs w:val="20"/>
              </w:rPr>
              <w:br/>
              <w:t>Пациенты;</w:t>
            </w:r>
          </w:p>
          <w:p w14:paraId="71237DBF"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4451" w:type="dxa"/>
          </w:tcPr>
          <w:p w14:paraId="799BFD46"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w:t>
            </w:r>
          </w:p>
          <w:p w14:paraId="70504E0E" w14:textId="77777777" w:rsidR="00DE5A0D" w:rsidRPr="00DE5A0D" w:rsidRDefault="00DE5A0D" w:rsidP="006B7BE1">
            <w:pPr>
              <w:rPr>
                <w:rFonts w:ascii="Times New Roman" w:hAnsi="Times New Roman" w:cs="Times New Roman"/>
                <w:color w:val="000000"/>
                <w:sz w:val="20"/>
                <w:szCs w:val="20"/>
              </w:rPr>
            </w:pPr>
          </w:p>
        </w:tc>
      </w:tr>
      <w:tr w:rsidR="00DE5A0D" w:rsidRPr="00DE5A0D" w14:paraId="289AF84F" w14:textId="77777777" w:rsidTr="00666117">
        <w:tc>
          <w:tcPr>
            <w:tcW w:w="0" w:type="auto"/>
          </w:tcPr>
          <w:p w14:paraId="5363EFE0" w14:textId="77777777" w:rsidR="00DE5A0D" w:rsidRPr="00DE5A0D" w:rsidRDefault="00DE5A0D" w:rsidP="006B7BE1">
            <w:pPr>
              <w:jc w:val="center"/>
              <w:rPr>
                <w:rFonts w:ascii="Times New Roman" w:hAnsi="Times New Roman" w:cs="Times New Roman"/>
                <w:sz w:val="20"/>
                <w:szCs w:val="20"/>
              </w:rPr>
            </w:pPr>
            <w:r w:rsidRPr="00DE5A0D">
              <w:rPr>
                <w:rFonts w:ascii="Times New Roman" w:hAnsi="Times New Roman" w:cs="Times New Roman"/>
                <w:sz w:val="20"/>
                <w:szCs w:val="20"/>
              </w:rPr>
              <w:t>16</w:t>
            </w:r>
          </w:p>
        </w:tc>
        <w:tc>
          <w:tcPr>
            <w:tcW w:w="0" w:type="auto"/>
          </w:tcPr>
          <w:p w14:paraId="3BF65405" w14:textId="77777777" w:rsidR="00DE5A0D" w:rsidRPr="00DE5A0D" w:rsidRDefault="00DE5A0D" w:rsidP="006B7BE1">
            <w:pPr>
              <w:rPr>
                <w:rFonts w:ascii="Times New Roman" w:hAnsi="Times New Roman" w:cs="Times New Roman"/>
                <w:color w:val="000000"/>
                <w:sz w:val="20"/>
                <w:szCs w:val="20"/>
              </w:rPr>
            </w:pPr>
            <w:bookmarkStart w:id="25" w:name="_Hlk128786909"/>
            <w:r w:rsidRPr="00DE5A0D">
              <w:rPr>
                <w:rFonts w:ascii="Times New Roman" w:hAnsi="Times New Roman" w:cs="Times New Roman"/>
                <w:color w:val="000000"/>
                <w:sz w:val="20"/>
                <w:szCs w:val="20"/>
              </w:rPr>
              <w:t>Проверка конфликта интересов</w:t>
            </w:r>
            <w:bookmarkEnd w:id="25"/>
          </w:p>
        </w:tc>
        <w:tc>
          <w:tcPr>
            <w:tcW w:w="0" w:type="auto"/>
          </w:tcPr>
          <w:p w14:paraId="74021004"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место рождения; семейное положение; адрес электронной почты; адрес места жительства; адрес регистрации; номер телефона; ИНН; гражданство; данные документа, удостоверяющего личность; данные водительского удостоверения; профессия; отношение к воинской обязанности, сведения о воинском учете;</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t>сведения о судимости;</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r>
            <w:r w:rsidRPr="00DE5A0D">
              <w:rPr>
                <w:rFonts w:ascii="Times New Roman" w:hAnsi="Times New Roman" w:cs="Times New Roman"/>
                <w:color w:val="000000"/>
                <w:sz w:val="20"/>
                <w:szCs w:val="20"/>
              </w:rPr>
              <w:lastRenderedPageBreak/>
              <w:t>данные об изображении лица; состав семьи; владение иностранными языками; ожидаемый уровень оплаты труда; сведения о месте работы, должности, месячной зарплате и причинах увольнения с последних мест работы; сведения о юридических лицах, участниками (акционерами) которых является кандидат на работу; сведения об интересах; сведения о деловых качествах; сведения об имуществе; сведения о лице, дающем рекомендацию;</w:t>
            </w:r>
          </w:p>
          <w:p w14:paraId="0E2D5F3E"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2728" w:type="dxa"/>
          </w:tcPr>
          <w:p w14:paraId="7DAB95AD" w14:textId="4E61779F"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 xml:space="preserve">Соискатели; </w:t>
            </w:r>
          </w:p>
          <w:p w14:paraId="3A9A0AFB"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4451" w:type="dxa"/>
          </w:tcPr>
          <w:p w14:paraId="42A3FFD9"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w:t>
            </w:r>
          </w:p>
        </w:tc>
      </w:tr>
      <w:tr w:rsidR="00DE5A0D" w:rsidRPr="00DE5A0D" w14:paraId="66271A2F" w14:textId="77777777" w:rsidTr="00666117">
        <w:tc>
          <w:tcPr>
            <w:tcW w:w="0" w:type="auto"/>
          </w:tcPr>
          <w:p w14:paraId="445FBCDE" w14:textId="49A442E7" w:rsidR="00DE5A0D" w:rsidRPr="00346CCB" w:rsidRDefault="00DE5A0D" w:rsidP="006B7BE1">
            <w:pPr>
              <w:jc w:val="center"/>
              <w:rPr>
                <w:rFonts w:ascii="Times New Roman" w:hAnsi="Times New Roman" w:cs="Times New Roman"/>
                <w:sz w:val="20"/>
                <w:szCs w:val="20"/>
                <w:lang w:val="en-US"/>
              </w:rPr>
            </w:pPr>
            <w:r w:rsidRPr="00DE5A0D">
              <w:rPr>
                <w:rFonts w:ascii="Times New Roman" w:hAnsi="Times New Roman" w:cs="Times New Roman"/>
                <w:sz w:val="20"/>
                <w:szCs w:val="20"/>
              </w:rPr>
              <w:t>1</w:t>
            </w:r>
            <w:r w:rsidR="00346CCB">
              <w:rPr>
                <w:rFonts w:ascii="Times New Roman" w:hAnsi="Times New Roman" w:cs="Times New Roman"/>
                <w:sz w:val="20"/>
                <w:szCs w:val="20"/>
                <w:lang w:val="en-US"/>
              </w:rPr>
              <w:t>7</w:t>
            </w:r>
          </w:p>
        </w:tc>
        <w:tc>
          <w:tcPr>
            <w:tcW w:w="0" w:type="auto"/>
          </w:tcPr>
          <w:p w14:paraId="27DD6E3C" w14:textId="3642F901" w:rsidR="00DE5A0D" w:rsidRPr="00DE5A0D" w:rsidRDefault="00DE5A0D" w:rsidP="006B7BE1">
            <w:pPr>
              <w:rPr>
                <w:rFonts w:ascii="Times New Roman" w:hAnsi="Times New Roman" w:cs="Times New Roman"/>
                <w:color w:val="000000"/>
                <w:sz w:val="20"/>
                <w:szCs w:val="20"/>
              </w:rPr>
            </w:pPr>
            <w:bookmarkStart w:id="26" w:name="_Hlk128784394"/>
            <w:r w:rsidRPr="00DE5A0D">
              <w:rPr>
                <w:rFonts w:ascii="Times New Roman" w:hAnsi="Times New Roman" w:cs="Times New Roman"/>
                <w:color w:val="000000"/>
                <w:sz w:val="20"/>
                <w:szCs w:val="20"/>
              </w:rPr>
              <w:t xml:space="preserve">Осуществления информационного обеспечения, предоставления услуг посредством сети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Интернет</w:t>
            </w:r>
            <w:r w:rsidR="00252507">
              <w:rPr>
                <w:rFonts w:ascii="Times New Roman" w:hAnsi="Times New Roman" w:cs="Times New Roman"/>
                <w:color w:val="000000"/>
                <w:sz w:val="20"/>
                <w:szCs w:val="20"/>
              </w:rPr>
              <w:t>»</w:t>
            </w:r>
            <w:bookmarkEnd w:id="26"/>
          </w:p>
        </w:tc>
        <w:tc>
          <w:tcPr>
            <w:tcW w:w="0" w:type="auto"/>
          </w:tcPr>
          <w:p w14:paraId="74DAC89D" w14:textId="77777777" w:rsidR="00DE5A0D" w:rsidRPr="00DE5A0D" w:rsidRDefault="00DE5A0D" w:rsidP="006B7BE1">
            <w:pPr>
              <w:rPr>
                <w:rFonts w:ascii="Times New Roman" w:hAnsi="Times New Roman" w:cs="Times New Roman"/>
                <w:strike/>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имя, адрес электронной почты; номер телефона;</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p>
          <w:p w14:paraId="084F208E"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виды оказанной медицинской помощи; сроки оказания медицинской помощи; сведения о медицинском работнике или медицинских работниках, оказавших медицинскую помощь;</w:t>
            </w:r>
          </w:p>
        </w:tc>
        <w:tc>
          <w:tcPr>
            <w:tcW w:w="2728" w:type="dxa"/>
          </w:tcPr>
          <w:p w14:paraId="5EA0A241"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 xml:space="preserve">Посетители сайта; </w:t>
            </w:r>
            <w:r w:rsidRPr="00DE5A0D">
              <w:rPr>
                <w:rFonts w:ascii="Times New Roman" w:hAnsi="Times New Roman" w:cs="Times New Roman"/>
                <w:color w:val="000000"/>
                <w:sz w:val="20"/>
                <w:szCs w:val="20"/>
              </w:rPr>
              <w:br/>
              <w:t>Пациенты;</w:t>
            </w:r>
          </w:p>
          <w:p w14:paraId="537D7A11"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4451" w:type="dxa"/>
          </w:tcPr>
          <w:p w14:paraId="0FC0D1F1"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 xml:space="preserve">обработка персональных данных осуществляется с согласия субъекта персональных данных на обработку его персональных данных </w:t>
            </w:r>
          </w:p>
          <w:p w14:paraId="7342D660" w14:textId="77777777" w:rsidR="00DE5A0D" w:rsidRPr="00DE5A0D" w:rsidRDefault="00DE5A0D" w:rsidP="006B7BE1">
            <w:pPr>
              <w:rPr>
                <w:rFonts w:ascii="Times New Roman" w:hAnsi="Times New Roman" w:cs="Times New Roman"/>
                <w:color w:val="000000"/>
                <w:sz w:val="20"/>
                <w:szCs w:val="20"/>
              </w:rPr>
            </w:pPr>
          </w:p>
        </w:tc>
      </w:tr>
      <w:tr w:rsidR="00DE5A0D" w:rsidRPr="00DE5A0D" w14:paraId="1476F36B" w14:textId="77777777" w:rsidTr="00666117">
        <w:tc>
          <w:tcPr>
            <w:tcW w:w="0" w:type="auto"/>
          </w:tcPr>
          <w:p w14:paraId="052459EA" w14:textId="5E5BF346" w:rsidR="00DE5A0D" w:rsidRPr="00346CCB" w:rsidRDefault="00DE5A0D" w:rsidP="006B7BE1">
            <w:pPr>
              <w:jc w:val="center"/>
              <w:rPr>
                <w:rFonts w:ascii="Times New Roman" w:hAnsi="Times New Roman" w:cs="Times New Roman"/>
                <w:sz w:val="20"/>
                <w:szCs w:val="20"/>
                <w:lang w:val="en-US"/>
              </w:rPr>
            </w:pPr>
            <w:r w:rsidRPr="00DE5A0D">
              <w:rPr>
                <w:rFonts w:ascii="Times New Roman" w:hAnsi="Times New Roman" w:cs="Times New Roman"/>
                <w:sz w:val="20"/>
                <w:szCs w:val="20"/>
              </w:rPr>
              <w:t>1</w:t>
            </w:r>
            <w:r w:rsidR="00346CCB">
              <w:rPr>
                <w:rFonts w:ascii="Times New Roman" w:hAnsi="Times New Roman" w:cs="Times New Roman"/>
                <w:sz w:val="20"/>
                <w:szCs w:val="20"/>
                <w:lang w:val="en-US"/>
              </w:rPr>
              <w:t>8</w:t>
            </w:r>
          </w:p>
        </w:tc>
        <w:tc>
          <w:tcPr>
            <w:tcW w:w="0" w:type="auto"/>
          </w:tcPr>
          <w:p w14:paraId="5E9A1B81" w14:textId="77777777" w:rsidR="00DE5A0D" w:rsidRPr="00DE5A0D" w:rsidRDefault="00DE5A0D" w:rsidP="006B7BE1">
            <w:pPr>
              <w:rPr>
                <w:rFonts w:ascii="Times New Roman" w:hAnsi="Times New Roman" w:cs="Times New Roman"/>
                <w:color w:val="000000"/>
                <w:sz w:val="20"/>
                <w:szCs w:val="20"/>
              </w:rPr>
            </w:pPr>
            <w:bookmarkStart w:id="27" w:name="_Hlk128783269"/>
            <w:r w:rsidRPr="00DE5A0D">
              <w:rPr>
                <w:rFonts w:ascii="Times New Roman" w:hAnsi="Times New Roman" w:cs="Times New Roman"/>
                <w:color w:val="000000"/>
                <w:sz w:val="20"/>
                <w:szCs w:val="20"/>
              </w:rPr>
              <w:t>В целях публичных интересов, связанных с формированием образа компании на внешнем рынке, продвижения услуг и формирования HR бренда</w:t>
            </w:r>
            <w:bookmarkEnd w:id="27"/>
          </w:p>
        </w:tc>
        <w:tc>
          <w:tcPr>
            <w:tcW w:w="0" w:type="auto"/>
          </w:tcPr>
          <w:p w14:paraId="591E183A"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адрес электронной почты; номер телефона; должность; сведения об образовании;</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а также:</w:t>
            </w:r>
            <w:r w:rsidRPr="00DE5A0D">
              <w:rPr>
                <w:rFonts w:ascii="Times New Roman" w:hAnsi="Times New Roman" w:cs="Times New Roman"/>
                <w:color w:val="000000"/>
                <w:sz w:val="20"/>
                <w:szCs w:val="20"/>
              </w:rPr>
              <w:br/>
            </w:r>
            <w:r w:rsidRPr="00DE5A0D">
              <w:rPr>
                <w:rFonts w:ascii="Times New Roman" w:hAnsi="Times New Roman" w:cs="Times New Roman"/>
                <w:color w:val="000000"/>
                <w:sz w:val="20"/>
                <w:szCs w:val="20"/>
              </w:rPr>
              <w:lastRenderedPageBreak/>
              <w:t>данные об изображении лица; год рождения; сведения о государственных наградах, иных наградах, поощрениях и знаках отличия; сведения о повышении квалификации; об аккредитации; о присвоении степени</w:t>
            </w:r>
          </w:p>
        </w:tc>
        <w:tc>
          <w:tcPr>
            <w:tcW w:w="2728" w:type="dxa"/>
          </w:tcPr>
          <w:p w14:paraId="72944647"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lastRenderedPageBreak/>
              <w:t xml:space="preserve">Работники; </w:t>
            </w:r>
            <w:r w:rsidRPr="00DE5A0D">
              <w:rPr>
                <w:rFonts w:ascii="Times New Roman" w:hAnsi="Times New Roman" w:cs="Times New Roman"/>
                <w:color w:val="000000"/>
                <w:sz w:val="20"/>
                <w:szCs w:val="20"/>
              </w:rPr>
              <w:br/>
              <w:t xml:space="preserve"> </w:t>
            </w:r>
          </w:p>
          <w:p w14:paraId="3D59107F"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4451" w:type="dxa"/>
          </w:tcPr>
          <w:p w14:paraId="1CDAB7F9"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w:t>
            </w:r>
          </w:p>
          <w:p w14:paraId="0DD08B26" w14:textId="77777777" w:rsidR="00DE5A0D" w:rsidRPr="00DE5A0D" w:rsidRDefault="00DE5A0D" w:rsidP="006B7BE1">
            <w:pPr>
              <w:rPr>
                <w:rFonts w:ascii="Times New Roman" w:hAnsi="Times New Roman" w:cs="Times New Roman"/>
                <w:color w:val="000000"/>
                <w:sz w:val="20"/>
                <w:szCs w:val="20"/>
              </w:rPr>
            </w:pPr>
          </w:p>
        </w:tc>
      </w:tr>
      <w:tr w:rsidR="00DE5A0D" w:rsidRPr="00DE5A0D" w14:paraId="03850012" w14:textId="77777777" w:rsidTr="00666117">
        <w:tc>
          <w:tcPr>
            <w:tcW w:w="0" w:type="auto"/>
          </w:tcPr>
          <w:p w14:paraId="326515B5" w14:textId="192F9252" w:rsidR="00DE5A0D" w:rsidRPr="00346CCB" w:rsidRDefault="00346CCB" w:rsidP="006B7BE1">
            <w:pPr>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0" w:type="auto"/>
          </w:tcPr>
          <w:p w14:paraId="6AFE7F51" w14:textId="77777777" w:rsidR="00DE5A0D" w:rsidRPr="00DE5A0D" w:rsidRDefault="00DE5A0D" w:rsidP="006B7BE1">
            <w:pPr>
              <w:rPr>
                <w:rFonts w:ascii="Times New Roman" w:hAnsi="Times New Roman" w:cs="Times New Roman"/>
                <w:color w:val="000000"/>
                <w:sz w:val="20"/>
                <w:szCs w:val="20"/>
              </w:rPr>
            </w:pPr>
            <w:bookmarkStart w:id="28" w:name="_Hlk128783281"/>
            <w:r w:rsidRPr="00DE5A0D">
              <w:rPr>
                <w:rFonts w:ascii="Times New Roman" w:hAnsi="Times New Roman" w:cs="Times New Roman"/>
                <w:color w:val="000000"/>
                <w:sz w:val="20"/>
                <w:szCs w:val="20"/>
              </w:rPr>
              <w:t>Содействие в обучении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 оформления командировок, обеспечения корпоративной мобильной связью, обеспечения пропускного режима</w:t>
            </w:r>
          </w:p>
          <w:bookmarkEnd w:id="28"/>
          <w:p w14:paraId="406739F7" w14:textId="77777777" w:rsidR="00DE5A0D" w:rsidRPr="00DE5A0D" w:rsidRDefault="00DE5A0D" w:rsidP="006B7BE1">
            <w:pPr>
              <w:rPr>
                <w:rFonts w:ascii="Times New Roman" w:hAnsi="Times New Roman" w:cs="Times New Roman"/>
                <w:color w:val="000000"/>
                <w:sz w:val="20"/>
                <w:szCs w:val="20"/>
              </w:rPr>
            </w:pPr>
          </w:p>
        </w:tc>
        <w:tc>
          <w:tcPr>
            <w:tcW w:w="0" w:type="auto"/>
          </w:tcPr>
          <w:p w14:paraId="5327962A"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b/>
                <w:bCs/>
                <w:color w:val="000000"/>
                <w:sz w:val="20"/>
                <w:szCs w:val="20"/>
              </w:rPr>
              <w:t>Персональные данные</w:t>
            </w:r>
            <w:r w:rsidRPr="00DE5A0D">
              <w:rPr>
                <w:rFonts w:ascii="Times New Roman" w:hAnsi="Times New Roman" w:cs="Times New Roman"/>
                <w:color w:val="000000"/>
                <w:sz w:val="20"/>
                <w:szCs w:val="20"/>
              </w:rPr>
              <w:br/>
              <w:t>фамилия, имя, отчество; год рождения; месяц рождения; дата рождения; место рождения; доходы; адрес места жительства; адрес регистрации; СНИЛС; ИНН; гражданство; данные документа, удостоверяющего личность; данные документа, удостоверяющего личность за пределами Российской Федерации;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r w:rsidRPr="00DE5A0D">
              <w:rPr>
                <w:rFonts w:ascii="Times New Roman" w:hAnsi="Times New Roman" w:cs="Times New Roman"/>
                <w:color w:val="000000"/>
                <w:sz w:val="20"/>
                <w:szCs w:val="20"/>
              </w:rPr>
              <w:br/>
            </w:r>
            <w:r w:rsidRPr="00DE5A0D">
              <w:rPr>
                <w:rFonts w:ascii="Times New Roman" w:hAnsi="Times New Roman" w:cs="Times New Roman"/>
                <w:b/>
                <w:bCs/>
                <w:color w:val="000000"/>
                <w:sz w:val="20"/>
                <w:szCs w:val="20"/>
              </w:rPr>
              <w:t>Специальные категории персональных данных</w:t>
            </w:r>
            <w:r w:rsidRPr="00DE5A0D">
              <w:rPr>
                <w:rFonts w:ascii="Times New Roman" w:hAnsi="Times New Roman" w:cs="Times New Roman"/>
                <w:color w:val="000000"/>
                <w:sz w:val="20"/>
                <w:szCs w:val="20"/>
              </w:rPr>
              <w:br/>
              <w:t>сведения о состоянии здоровья; сведения о судимости;</w:t>
            </w:r>
          </w:p>
          <w:p w14:paraId="30B8B681"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2728" w:type="dxa"/>
          </w:tcPr>
          <w:p w14:paraId="393E4642" w14:textId="77777777"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Работники;</w:t>
            </w:r>
          </w:p>
          <w:p w14:paraId="251A3230" w14:textId="77777777" w:rsidR="00DE5A0D" w:rsidRPr="00DE5A0D" w:rsidRDefault="00DE5A0D" w:rsidP="006B7BE1">
            <w:pPr>
              <w:spacing w:before="100" w:beforeAutospacing="1" w:after="100" w:afterAutospacing="1"/>
              <w:rPr>
                <w:rFonts w:ascii="Times New Roman" w:hAnsi="Times New Roman" w:cs="Times New Roman"/>
                <w:color w:val="000000"/>
                <w:sz w:val="20"/>
                <w:szCs w:val="20"/>
              </w:rPr>
            </w:pPr>
          </w:p>
        </w:tc>
        <w:tc>
          <w:tcPr>
            <w:tcW w:w="4451" w:type="dxa"/>
          </w:tcPr>
          <w:p w14:paraId="7904179A" w14:textId="43465DBB" w:rsidR="00DE5A0D" w:rsidRPr="00DE5A0D" w:rsidRDefault="00DE5A0D" w:rsidP="006B7BE1">
            <w:pPr>
              <w:rPr>
                <w:rFonts w:ascii="Times New Roman" w:hAnsi="Times New Roman" w:cs="Times New Roman"/>
                <w:color w:val="000000"/>
                <w:sz w:val="20"/>
                <w:szCs w:val="20"/>
              </w:rPr>
            </w:pPr>
            <w:r w:rsidRPr="00DE5A0D">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DE5A0D">
              <w:rPr>
                <w:rFonts w:ascii="Times New Roman" w:hAnsi="Times New Roman" w:cs="Times New Roman"/>
                <w:color w:val="000000"/>
                <w:sz w:val="20"/>
                <w:szCs w:val="20"/>
              </w:rPr>
              <w:br/>
              <w:t xml:space="preserve">Трудовой кодекс РФ; Трудовой договор; Налоговый кодекс РФ; Федеральный закон от 06.12.2011 № 402-ФЗ </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О бухгалтерском учете</w:t>
            </w:r>
            <w:r w:rsidR="00252507">
              <w:rPr>
                <w:rFonts w:ascii="Times New Roman" w:hAnsi="Times New Roman" w:cs="Times New Roman"/>
                <w:color w:val="000000"/>
                <w:sz w:val="20"/>
                <w:szCs w:val="20"/>
              </w:rPr>
              <w:t>»</w:t>
            </w:r>
            <w:r w:rsidRPr="00DE5A0D">
              <w:rPr>
                <w:rFonts w:ascii="Times New Roman" w:hAnsi="Times New Roman" w:cs="Times New Roman"/>
                <w:color w:val="000000"/>
                <w:sz w:val="20"/>
                <w:szCs w:val="20"/>
              </w:rPr>
              <w:t xml:space="preserve"> и иные федеральные законы Российской Федерации, предусматривающие обязательный сбор и обработку Персональных данных</w:t>
            </w:r>
          </w:p>
          <w:p w14:paraId="2D0A69AE" w14:textId="77777777" w:rsidR="00DE5A0D" w:rsidRPr="00DE5A0D" w:rsidRDefault="00DE5A0D" w:rsidP="006B7BE1">
            <w:pPr>
              <w:rPr>
                <w:rFonts w:ascii="Times New Roman" w:hAnsi="Times New Roman" w:cs="Times New Roman"/>
                <w:color w:val="000000"/>
                <w:sz w:val="20"/>
                <w:szCs w:val="20"/>
              </w:rPr>
            </w:pPr>
          </w:p>
        </w:tc>
      </w:tr>
      <w:tr w:rsidR="00413BFE" w:rsidRPr="00DE5A0D" w14:paraId="000F2B01" w14:textId="77777777" w:rsidTr="00666117">
        <w:tc>
          <w:tcPr>
            <w:tcW w:w="0" w:type="auto"/>
          </w:tcPr>
          <w:p w14:paraId="20606D6F" w14:textId="7F1E27DE" w:rsidR="00413BFE" w:rsidRPr="00346CCB" w:rsidRDefault="00413BFE" w:rsidP="00413BFE">
            <w:pPr>
              <w:jc w:val="center"/>
              <w:rPr>
                <w:rFonts w:ascii="Times New Roman" w:hAnsi="Times New Roman" w:cs="Times New Roman"/>
                <w:sz w:val="20"/>
                <w:szCs w:val="20"/>
                <w:lang w:val="en-US"/>
              </w:rPr>
            </w:pPr>
            <w:r w:rsidRPr="00413BFE">
              <w:rPr>
                <w:rFonts w:ascii="Times New Roman" w:hAnsi="Times New Roman" w:cs="Times New Roman"/>
                <w:sz w:val="20"/>
                <w:szCs w:val="20"/>
              </w:rPr>
              <w:lastRenderedPageBreak/>
              <w:t>2</w:t>
            </w:r>
            <w:r w:rsidR="00346CCB">
              <w:rPr>
                <w:rFonts w:ascii="Times New Roman" w:hAnsi="Times New Roman" w:cs="Times New Roman"/>
                <w:sz w:val="20"/>
                <w:szCs w:val="20"/>
                <w:lang w:val="en-US"/>
              </w:rPr>
              <w:t>0</w:t>
            </w:r>
          </w:p>
        </w:tc>
        <w:tc>
          <w:tcPr>
            <w:tcW w:w="0" w:type="auto"/>
          </w:tcPr>
          <w:p w14:paraId="2E530C53" w14:textId="54B45660" w:rsidR="00413BFE" w:rsidRPr="00413BFE" w:rsidRDefault="00413BFE" w:rsidP="00413BFE">
            <w:pPr>
              <w:rPr>
                <w:rFonts w:ascii="Times New Roman" w:hAnsi="Times New Roman" w:cs="Times New Roman"/>
                <w:color w:val="000000"/>
                <w:sz w:val="20"/>
                <w:szCs w:val="20"/>
              </w:rPr>
            </w:pPr>
            <w:bookmarkStart w:id="29" w:name="_Hlk128784403"/>
            <w:r w:rsidRPr="00413BFE">
              <w:rPr>
                <w:rFonts w:ascii="Times New Roman" w:hAnsi="Times New Roman" w:cs="Times New Roman"/>
                <w:color w:val="000000"/>
                <w:sz w:val="20"/>
                <w:szCs w:val="20"/>
              </w:rPr>
              <w:t>Улучшение качества обслуживания и проведение маркетинговых программ, статистических исследований</w:t>
            </w:r>
            <w:bookmarkEnd w:id="29"/>
          </w:p>
        </w:tc>
        <w:tc>
          <w:tcPr>
            <w:tcW w:w="0" w:type="auto"/>
          </w:tcPr>
          <w:p w14:paraId="25627582" w14:textId="77777777" w:rsidR="00413BFE" w:rsidRPr="00413BFE" w:rsidRDefault="00413BFE" w:rsidP="00413BFE">
            <w:pPr>
              <w:spacing w:after="0"/>
              <w:rPr>
                <w:rFonts w:ascii="Times New Roman" w:hAnsi="Times New Roman" w:cs="Times New Roman"/>
                <w:b/>
                <w:bCs/>
                <w:color w:val="000000"/>
                <w:sz w:val="20"/>
                <w:szCs w:val="20"/>
              </w:rPr>
            </w:pPr>
            <w:r w:rsidRPr="00413BFE">
              <w:rPr>
                <w:rFonts w:ascii="Times New Roman" w:hAnsi="Times New Roman" w:cs="Times New Roman"/>
                <w:b/>
                <w:bCs/>
                <w:color w:val="000000"/>
                <w:sz w:val="20"/>
                <w:szCs w:val="20"/>
              </w:rPr>
              <w:t>Персональные данные</w:t>
            </w:r>
            <w:r w:rsidRPr="00413BFE">
              <w:rPr>
                <w:rFonts w:ascii="Times New Roman" w:hAnsi="Times New Roman" w:cs="Times New Roman"/>
                <w:color w:val="000000"/>
                <w:sz w:val="20"/>
                <w:szCs w:val="20"/>
              </w:rPr>
              <w:br/>
              <w:t>фамилия, имя, отчество,</w:t>
            </w:r>
            <w:r w:rsidRPr="00413BFE">
              <w:rPr>
                <w:rFonts w:ascii="Times New Roman" w:hAnsi="Times New Roman" w:cs="Times New Roman"/>
                <w:color w:val="000000"/>
                <w:sz w:val="14"/>
                <w:szCs w:val="14"/>
              </w:rPr>
              <w:t xml:space="preserve"> </w:t>
            </w:r>
            <w:r w:rsidRPr="00413BFE">
              <w:rPr>
                <w:rFonts w:ascii="Times New Roman" w:hAnsi="Times New Roman" w:cs="Times New Roman"/>
                <w:color w:val="000000"/>
                <w:sz w:val="20"/>
                <w:szCs w:val="20"/>
              </w:rPr>
              <w:t>год рождения; месяц рождения; дата рождения; пол; адрес электронной почты</w:t>
            </w:r>
            <w:r w:rsidRPr="00413BFE">
              <w:rPr>
                <w:rFonts w:ascii="Times New Roman" w:hAnsi="Times New Roman" w:cs="Times New Roman"/>
                <w:strike/>
                <w:color w:val="000000"/>
                <w:sz w:val="20"/>
                <w:szCs w:val="20"/>
              </w:rPr>
              <w:t>;</w:t>
            </w:r>
            <w:r w:rsidRPr="00413BFE">
              <w:rPr>
                <w:rFonts w:ascii="Times New Roman" w:hAnsi="Times New Roman" w:cs="Times New Roman"/>
                <w:color w:val="000000"/>
                <w:sz w:val="20"/>
                <w:szCs w:val="20"/>
              </w:rPr>
              <w:t xml:space="preserve"> номер телефона;</w:t>
            </w:r>
            <w:r w:rsidRPr="00413BFE">
              <w:rPr>
                <w:rFonts w:ascii="Times New Roman" w:hAnsi="Times New Roman" w:cs="Times New Roman"/>
                <w:color w:val="000000"/>
                <w:sz w:val="20"/>
                <w:szCs w:val="20"/>
              </w:rPr>
              <w:br/>
            </w:r>
            <w:r w:rsidRPr="00413BFE">
              <w:rPr>
                <w:rFonts w:ascii="Times New Roman" w:hAnsi="Times New Roman" w:cs="Times New Roman"/>
                <w:b/>
                <w:bCs/>
                <w:color w:val="000000"/>
                <w:sz w:val="20"/>
                <w:szCs w:val="20"/>
              </w:rPr>
              <w:t>а также:</w:t>
            </w:r>
          </w:p>
          <w:p w14:paraId="53915DC0" w14:textId="4D42C91A" w:rsidR="00413BFE" w:rsidRPr="00413BFE" w:rsidRDefault="00413BFE" w:rsidP="00413BFE">
            <w:pPr>
              <w:rPr>
                <w:rFonts w:ascii="Times New Roman" w:hAnsi="Times New Roman" w:cs="Times New Roman"/>
                <w:color w:val="000000"/>
                <w:sz w:val="20"/>
                <w:szCs w:val="20"/>
              </w:rPr>
            </w:pPr>
            <w:r w:rsidRPr="00413BFE">
              <w:rPr>
                <w:rFonts w:ascii="Times New Roman" w:hAnsi="Times New Roman" w:cs="Times New Roman"/>
                <w:color w:val="000000"/>
                <w:sz w:val="20"/>
                <w:szCs w:val="20"/>
              </w:rPr>
              <w:t>виды оказанной медицинской помощи; сроки оказания медицинской помощи; сведения о медицинском работнике или медицинских работниках, оказавших медицинскую помощь;</w:t>
            </w:r>
          </w:p>
        </w:tc>
        <w:tc>
          <w:tcPr>
            <w:tcW w:w="2728" w:type="dxa"/>
          </w:tcPr>
          <w:p w14:paraId="1629D239" w14:textId="77777777" w:rsidR="00413BFE" w:rsidRPr="00413BFE" w:rsidRDefault="00413BFE" w:rsidP="00413BFE">
            <w:pPr>
              <w:rPr>
                <w:rFonts w:ascii="Times New Roman" w:hAnsi="Times New Roman" w:cs="Times New Roman"/>
                <w:color w:val="000000"/>
                <w:sz w:val="20"/>
                <w:szCs w:val="20"/>
              </w:rPr>
            </w:pPr>
            <w:r w:rsidRPr="00413BFE">
              <w:rPr>
                <w:rFonts w:ascii="Times New Roman" w:hAnsi="Times New Roman" w:cs="Times New Roman"/>
                <w:color w:val="000000"/>
                <w:sz w:val="20"/>
                <w:szCs w:val="20"/>
              </w:rPr>
              <w:t>Посетители сайта; Пациенты;</w:t>
            </w:r>
          </w:p>
          <w:p w14:paraId="7BC93671" w14:textId="77777777" w:rsidR="00413BFE" w:rsidRPr="00413BFE" w:rsidRDefault="00413BFE" w:rsidP="00413BFE">
            <w:pPr>
              <w:rPr>
                <w:rFonts w:ascii="Times New Roman" w:hAnsi="Times New Roman" w:cs="Times New Roman"/>
                <w:color w:val="000000"/>
                <w:sz w:val="20"/>
                <w:szCs w:val="20"/>
              </w:rPr>
            </w:pPr>
          </w:p>
        </w:tc>
        <w:tc>
          <w:tcPr>
            <w:tcW w:w="4451" w:type="dxa"/>
          </w:tcPr>
          <w:p w14:paraId="5D729E23" w14:textId="77777777" w:rsidR="00413BFE" w:rsidRPr="00413BFE" w:rsidRDefault="00413BFE" w:rsidP="00413BFE">
            <w:pPr>
              <w:rPr>
                <w:rFonts w:ascii="Times New Roman" w:hAnsi="Times New Roman" w:cs="Times New Roman"/>
                <w:color w:val="000000"/>
                <w:sz w:val="20"/>
                <w:szCs w:val="20"/>
              </w:rPr>
            </w:pPr>
            <w:r w:rsidRPr="00413BFE">
              <w:rPr>
                <w:rFonts w:ascii="Times New Roman" w:hAnsi="Times New Roman" w:cs="Times New Roman"/>
                <w:color w:val="000000"/>
                <w:sz w:val="20"/>
                <w:szCs w:val="20"/>
              </w:rPr>
              <w:t>обработка персональных данных осуществляется с согласия субъекта персональных данных на обработку его персональных данных</w:t>
            </w:r>
          </w:p>
          <w:p w14:paraId="6E63A71E" w14:textId="77777777" w:rsidR="00413BFE" w:rsidRPr="00413BFE" w:rsidRDefault="00413BFE" w:rsidP="00413BFE">
            <w:pPr>
              <w:rPr>
                <w:rFonts w:ascii="Times New Roman" w:hAnsi="Times New Roman" w:cs="Times New Roman"/>
                <w:color w:val="000000"/>
                <w:sz w:val="20"/>
                <w:szCs w:val="20"/>
              </w:rPr>
            </w:pPr>
          </w:p>
        </w:tc>
      </w:tr>
    </w:tbl>
    <w:p w14:paraId="6E104095" w14:textId="77777777" w:rsidR="00EB0FB1" w:rsidRPr="00C24A17" w:rsidRDefault="00EB0FB1" w:rsidP="00C24A17">
      <w:pPr>
        <w:pStyle w:val="1"/>
        <w:spacing w:line="240" w:lineRule="auto"/>
        <w:ind w:firstLine="709"/>
        <w:jc w:val="center"/>
        <w:rPr>
          <w:rFonts w:ascii="Times New Roman" w:eastAsia="Times New Roman" w:hAnsi="Times New Roman" w:cs="Times New Roman"/>
          <w:color w:val="auto"/>
          <w:sz w:val="24"/>
          <w:szCs w:val="24"/>
          <w:lang w:eastAsia="ru-RU"/>
        </w:rPr>
        <w:sectPr w:rsidR="00EB0FB1" w:rsidRPr="00C24A17" w:rsidSect="00EB0FB1">
          <w:pgSz w:w="16834" w:h="11909" w:orient="landscape"/>
          <w:pgMar w:top="1440" w:right="1440" w:bottom="1440" w:left="1440" w:header="0" w:footer="0" w:gutter="0"/>
          <w:cols w:space="720"/>
          <w:noEndnote/>
          <w:titlePg/>
          <w:docGrid w:linePitch="360"/>
        </w:sectPr>
      </w:pPr>
    </w:p>
    <w:p w14:paraId="58C35ADB" w14:textId="56AE0C07" w:rsidR="00F77ADE" w:rsidRPr="00C24A17" w:rsidRDefault="00F77ADE" w:rsidP="00C24A17">
      <w:pPr>
        <w:pStyle w:val="1"/>
        <w:spacing w:line="240" w:lineRule="auto"/>
        <w:ind w:firstLine="709"/>
        <w:jc w:val="center"/>
        <w:rPr>
          <w:rFonts w:ascii="Times New Roman" w:eastAsia="Times New Roman" w:hAnsi="Times New Roman" w:cs="Times New Roman"/>
          <w:color w:val="auto"/>
          <w:sz w:val="24"/>
          <w:szCs w:val="24"/>
          <w:lang w:eastAsia="ru-RU"/>
        </w:rPr>
      </w:pPr>
      <w:bookmarkStart w:id="30" w:name="_Toc171340830"/>
      <w:r w:rsidRPr="00C24A17">
        <w:rPr>
          <w:rFonts w:ascii="Times New Roman" w:eastAsia="Times New Roman" w:hAnsi="Times New Roman" w:cs="Times New Roman"/>
          <w:color w:val="auto"/>
          <w:sz w:val="24"/>
          <w:szCs w:val="24"/>
          <w:lang w:eastAsia="ru-RU"/>
        </w:rPr>
        <w:lastRenderedPageBreak/>
        <w:t>5. ПОРЯДОК И УСЛОВИЯ ОБРАБОТКИ ПЕРСОНАЛЬНЫХ ДАННЫХ</w:t>
      </w:r>
      <w:bookmarkEnd w:id="30"/>
    </w:p>
    <w:p w14:paraId="598157ED" w14:textId="77777777" w:rsidR="009C3B75" w:rsidRPr="00C24A17" w:rsidRDefault="009C3B75" w:rsidP="00C24A17">
      <w:pPr>
        <w:spacing w:after="0"/>
        <w:ind w:firstLine="709"/>
        <w:rPr>
          <w:rFonts w:ascii="Times New Roman" w:hAnsi="Times New Roman" w:cs="Times New Roman"/>
          <w:sz w:val="24"/>
          <w:szCs w:val="24"/>
          <w:lang w:eastAsia="ru-RU"/>
        </w:rPr>
      </w:pPr>
    </w:p>
    <w:p w14:paraId="52170D2B"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31" w:name="_Toc171340831"/>
      <w:r w:rsidRPr="00C24A17">
        <w:rPr>
          <w:rFonts w:ascii="Times New Roman" w:eastAsia="Times New Roman" w:hAnsi="Times New Roman" w:cs="Times New Roman"/>
          <w:color w:val="auto"/>
          <w:sz w:val="24"/>
          <w:szCs w:val="24"/>
          <w:lang w:eastAsia="ru-RU"/>
        </w:rPr>
        <w:t>5.1. Принципы обработки персональных данных</w:t>
      </w:r>
      <w:bookmarkEnd w:id="31"/>
    </w:p>
    <w:p w14:paraId="5960FDF1" w14:textId="339105B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Обработка персональных данных осуществляется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в соответствии со следующими принципами:</w:t>
      </w:r>
    </w:p>
    <w:p w14:paraId="78FADFCA"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обработка персональных данных осуществляется на законной и справедливой</w:t>
      </w:r>
      <w:r w:rsidR="00A4079A"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основе;</w:t>
      </w:r>
    </w:p>
    <w:p w14:paraId="4B682F09"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6E14069"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3A70FBA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обработке подлежат только персональные данные, которые отвечают целям их</w:t>
      </w:r>
      <w:r w:rsidR="00A4079A"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обработки;</w:t>
      </w:r>
    </w:p>
    <w:p w14:paraId="1B73D552" w14:textId="77777777" w:rsidR="00F77ADE" w:rsidRPr="00C24A17" w:rsidRDefault="00A4079A"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00F77ADE" w:rsidRPr="00C24A17">
        <w:rPr>
          <w:rFonts w:ascii="Times New Roman" w:eastAsia="Times New Roman" w:hAnsi="Times New Roman" w:cs="Times New Roman"/>
          <w:sz w:val="24"/>
          <w:szCs w:val="24"/>
          <w:lang w:eastAsia="ru-RU"/>
        </w:rPr>
        <w:t>содержание и объем обрабатываемых персональных данных соответствуют заявленным целям обработки; обрабатываемые персональные данные н</w:t>
      </w:r>
      <w:r w:rsidRPr="00C24A17">
        <w:rPr>
          <w:rFonts w:ascii="Times New Roman" w:eastAsia="Times New Roman" w:hAnsi="Times New Roman" w:cs="Times New Roman"/>
          <w:sz w:val="24"/>
          <w:szCs w:val="24"/>
          <w:lang w:eastAsia="ru-RU"/>
        </w:rPr>
        <w:t>е</w:t>
      </w:r>
      <w:r w:rsidR="00F77ADE" w:rsidRPr="00C24A17">
        <w:rPr>
          <w:rFonts w:ascii="Times New Roman" w:eastAsia="Times New Roman" w:hAnsi="Times New Roman" w:cs="Times New Roman"/>
          <w:sz w:val="24"/>
          <w:szCs w:val="24"/>
          <w:lang w:eastAsia="ru-RU"/>
        </w:rPr>
        <w:t xml:space="preserve"> избыточны по отношению к заявленным целям их обработки;</w:t>
      </w:r>
    </w:p>
    <w:p w14:paraId="45CB6A7A" w14:textId="4D8B3D1E"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 обработке персональных данных обеспечиваются точность персональных данных, их достаточность,</w:t>
      </w:r>
      <w:r w:rsidR="00A4079A" w:rsidRPr="00C24A17">
        <w:rPr>
          <w:rFonts w:ascii="Times New Roman" w:eastAsia="Times New Roman" w:hAnsi="Times New Roman" w:cs="Times New Roman"/>
          <w:sz w:val="24"/>
          <w:szCs w:val="24"/>
          <w:lang w:eastAsia="ru-RU"/>
        </w:rPr>
        <w:t xml:space="preserve"> а в необходимых случаях и акту</w:t>
      </w:r>
      <w:r w:rsidRPr="00C24A17">
        <w:rPr>
          <w:rFonts w:ascii="Times New Roman" w:eastAsia="Times New Roman" w:hAnsi="Times New Roman" w:cs="Times New Roman"/>
          <w:sz w:val="24"/>
          <w:szCs w:val="24"/>
          <w:lang w:eastAsia="ru-RU"/>
        </w:rPr>
        <w:t xml:space="preserve">альность по отношению к целям обработки персональных данных; </w:t>
      </w:r>
      <w:r w:rsidR="006B7B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принимает необходимые меры либо обеспечивает их принятие по удалению или уточнению </w:t>
      </w:r>
      <w:r w:rsidR="00A4079A" w:rsidRPr="00C24A17">
        <w:rPr>
          <w:rFonts w:ascii="Times New Roman" w:eastAsia="Times New Roman" w:hAnsi="Times New Roman" w:cs="Times New Roman"/>
          <w:sz w:val="24"/>
          <w:szCs w:val="24"/>
          <w:lang w:eastAsia="ru-RU"/>
        </w:rPr>
        <w:t>неполных,</w:t>
      </w:r>
      <w:r w:rsidRPr="00C24A17">
        <w:rPr>
          <w:rFonts w:ascii="Times New Roman" w:eastAsia="Times New Roman" w:hAnsi="Times New Roman" w:cs="Times New Roman"/>
          <w:sz w:val="24"/>
          <w:szCs w:val="24"/>
          <w:lang w:eastAsia="ru-RU"/>
        </w:rPr>
        <w:t xml:space="preserve"> или неточных данных;</w:t>
      </w:r>
    </w:p>
    <w:p w14:paraId="27C0B34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w:t>
      </w:r>
      <w:r w:rsidR="00A4079A"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предусмотрено федеральным законом.</w:t>
      </w:r>
    </w:p>
    <w:p w14:paraId="26AB3072"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32" w:name="_Toc171340832"/>
      <w:r w:rsidRPr="00C24A17">
        <w:rPr>
          <w:rFonts w:ascii="Times New Roman" w:eastAsia="Times New Roman" w:hAnsi="Times New Roman" w:cs="Times New Roman"/>
          <w:color w:val="auto"/>
          <w:sz w:val="24"/>
          <w:szCs w:val="24"/>
          <w:lang w:eastAsia="ru-RU"/>
        </w:rPr>
        <w:t>5.2. Условия обработки персональных данных</w:t>
      </w:r>
      <w:bookmarkEnd w:id="32"/>
    </w:p>
    <w:p w14:paraId="106E43FB"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14:paraId="7132C15B" w14:textId="046AAF3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5.2.1. Условия обработки специальных категорий персональных данных Обработка специальных категорий персональных данных осуществляется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с соблюдением следующих условий:</w:t>
      </w:r>
    </w:p>
    <w:p w14:paraId="4330C3B5" w14:textId="77777777" w:rsidR="00F77ADE" w:rsidRPr="00C24A17" w:rsidRDefault="00A4079A"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00F77ADE" w:rsidRPr="00C24A17">
        <w:rPr>
          <w:rFonts w:ascii="Times New Roman" w:eastAsia="Times New Roman" w:hAnsi="Times New Roman" w:cs="Times New Roman"/>
          <w:sz w:val="24"/>
          <w:szCs w:val="24"/>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40D0D623" w14:textId="77777777" w:rsidR="00F77ADE" w:rsidRPr="00C24A17" w:rsidRDefault="00A4079A"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00F77ADE" w:rsidRPr="00C24A17">
        <w:rPr>
          <w:rFonts w:ascii="Times New Roman" w:eastAsia="Times New Roman" w:hAnsi="Times New Roman" w:cs="Times New Roman"/>
          <w:sz w:val="24"/>
          <w:szCs w:val="24"/>
          <w:lang w:eastAsia="ru-RU"/>
        </w:rPr>
        <w:t xml:space="preserve">субъект персональных данных дал согласие </w:t>
      </w:r>
      <w:r w:rsidRPr="00C24A17">
        <w:rPr>
          <w:rFonts w:ascii="Times New Roman" w:eastAsia="Times New Roman" w:hAnsi="Times New Roman" w:cs="Times New Roman"/>
          <w:sz w:val="24"/>
          <w:szCs w:val="24"/>
          <w:lang w:eastAsia="ru-RU"/>
        </w:rPr>
        <w:t xml:space="preserve">в письменной форме на обработку </w:t>
      </w:r>
      <w:r w:rsidR="00F77ADE" w:rsidRPr="00C24A17">
        <w:rPr>
          <w:rFonts w:ascii="Times New Roman" w:eastAsia="Times New Roman" w:hAnsi="Times New Roman" w:cs="Times New Roman"/>
          <w:sz w:val="24"/>
          <w:szCs w:val="24"/>
          <w:lang w:eastAsia="ru-RU"/>
        </w:rPr>
        <w:t>своих персональных данных;</w:t>
      </w:r>
    </w:p>
    <w:p w14:paraId="26B3DF53" w14:textId="77777777" w:rsidR="007D5953" w:rsidRPr="00C24A17" w:rsidRDefault="007D5953"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5D8B2820" w14:textId="77777777" w:rsidR="00F77ADE" w:rsidRPr="00C24A17" w:rsidRDefault="00A4079A"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00F77ADE" w:rsidRPr="00C24A17">
        <w:rPr>
          <w:rFonts w:ascii="Times New Roman" w:eastAsia="Times New Roman" w:hAnsi="Times New Roman" w:cs="Times New Roman"/>
          <w:sz w:val="24"/>
          <w:szCs w:val="24"/>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w:t>
      </w:r>
      <w:r w:rsidR="00F77ADE" w:rsidRPr="00C24A17">
        <w:rPr>
          <w:rFonts w:ascii="Times New Roman" w:eastAsia="Times New Roman" w:hAnsi="Times New Roman" w:cs="Times New Roman"/>
          <w:sz w:val="24"/>
          <w:szCs w:val="24"/>
          <w:lang w:eastAsia="ru-RU"/>
        </w:rPr>
        <w:lastRenderedPageBreak/>
        <w:t>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3E8F3D9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5.2.2.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Условия обработки биометрических персональных данных</w:t>
      </w:r>
    </w:p>
    <w:p w14:paraId="183A041A" w14:textId="77EA953A"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Сведения, которые характеризуют физиологические и биологические особ</w:t>
      </w:r>
      <w:r w:rsidR="00A4079A" w:rsidRPr="00C24A17">
        <w:rPr>
          <w:rFonts w:ascii="Times New Roman" w:eastAsia="Times New Roman" w:hAnsi="Times New Roman" w:cs="Times New Roman"/>
          <w:sz w:val="24"/>
          <w:szCs w:val="24"/>
          <w:lang w:eastAsia="ru-RU"/>
        </w:rPr>
        <w:t xml:space="preserve">енности </w:t>
      </w:r>
      <w:r w:rsidRPr="00C24A17">
        <w:rPr>
          <w:rFonts w:ascii="Times New Roman" w:eastAsia="Times New Roman" w:hAnsi="Times New Roman" w:cs="Times New Roman"/>
          <w:sz w:val="24"/>
          <w:szCs w:val="24"/>
          <w:lang w:eastAsia="ru-RU"/>
        </w:rPr>
        <w:t xml:space="preserve">человека, на основании которых можно установить его личность (биометрические персональные данные) и которые используются </w:t>
      </w:r>
      <w:r w:rsidR="00DC3319">
        <w:rPr>
          <w:rFonts w:ascii="Times New Roman" w:eastAsia="Times New Roman" w:hAnsi="Times New Roman" w:cs="Times New Roman"/>
          <w:sz w:val="24"/>
          <w:szCs w:val="24"/>
          <w:lang w:eastAsia="ru-RU"/>
        </w:rPr>
        <w:t>ООО «ММЦ Медикал Он Груп - Иркутск»</w:t>
      </w:r>
      <w:r w:rsidRPr="00C24A17">
        <w:rPr>
          <w:rFonts w:ascii="Times New Roman" w:eastAsia="Times New Roman" w:hAnsi="Times New Roman" w:cs="Times New Roman"/>
          <w:sz w:val="24"/>
          <w:szCs w:val="24"/>
          <w:lang w:eastAsia="ru-RU"/>
        </w:rPr>
        <w:t xml:space="preserve"> для установления личности субъекта персональных данных, </w:t>
      </w:r>
      <w:r w:rsidR="00DC3319">
        <w:rPr>
          <w:rFonts w:ascii="Times New Roman" w:eastAsia="Times New Roman" w:hAnsi="Times New Roman" w:cs="Times New Roman"/>
          <w:sz w:val="24"/>
          <w:szCs w:val="24"/>
          <w:lang w:eastAsia="ru-RU"/>
        </w:rPr>
        <w:t>ООО «ММЦ Медикал Он Груп - Иркутск»</w:t>
      </w:r>
      <w:r w:rsidRPr="00C24A17">
        <w:rPr>
          <w:rFonts w:ascii="Times New Roman" w:eastAsia="Times New Roman" w:hAnsi="Times New Roman" w:cs="Times New Roman"/>
          <w:sz w:val="24"/>
          <w:szCs w:val="24"/>
          <w:lang w:eastAsia="ru-RU"/>
        </w:rPr>
        <w:t xml:space="preserve"> не обрабатываются.</w:t>
      </w:r>
    </w:p>
    <w:p w14:paraId="04BC08CE"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5.2.3.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Условия обработки иных категорий персональных данных</w:t>
      </w:r>
    </w:p>
    <w:p w14:paraId="3CAA7285" w14:textId="2BB71D12"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Обработка иных категорий персональных данных осуществляется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с соблюдением следующих условий:</w:t>
      </w:r>
    </w:p>
    <w:p w14:paraId="71F82E2E" w14:textId="63F242E4"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6B7BE1">
        <w:rPr>
          <w:rFonts w:ascii="Times New Roman" w:eastAsia="Times New Roman" w:hAnsi="Times New Roman" w:cs="Times New Roman"/>
          <w:sz w:val="24"/>
          <w:szCs w:val="24"/>
          <w:lang w:eastAsia="ru-RU"/>
        </w:rPr>
        <w:t>Клинику</w:t>
      </w:r>
      <w:r w:rsidRPr="00C24A17">
        <w:rPr>
          <w:rFonts w:ascii="Times New Roman" w:eastAsia="Times New Roman" w:hAnsi="Times New Roman" w:cs="Times New Roman"/>
          <w:sz w:val="24"/>
          <w:szCs w:val="24"/>
          <w:lang w:eastAsia="ru-RU"/>
        </w:rPr>
        <w:t xml:space="preserve"> функций, полномочий и обязанностей;</w:t>
      </w:r>
    </w:p>
    <w:p w14:paraId="5910A10E" w14:textId="77777777" w:rsidR="00F77ADE" w:rsidRPr="00C24A17" w:rsidRDefault="00A4079A"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00F77ADE" w:rsidRPr="00C24A17">
        <w:rPr>
          <w:rFonts w:ascii="Times New Roman" w:eastAsia="Times New Roman" w:hAnsi="Times New Roman" w:cs="Times New Roman"/>
          <w:sz w:val="24"/>
          <w:szCs w:val="24"/>
          <w:lang w:eastAsia="ru-RU"/>
        </w:rPr>
        <w:t>обработка персональных данных осуществляется с согласия субъекта персональных данных на обработку его персональных данных;</w:t>
      </w:r>
    </w:p>
    <w:p w14:paraId="6DFF8A26"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обработка персональных данных необходима для исполнения договора, стороной которого либо выгодоприобретателем или </w:t>
      </w:r>
      <w:r w:rsidR="009E0695" w:rsidRPr="00C24A17">
        <w:rPr>
          <w:rFonts w:ascii="Times New Roman" w:eastAsia="Times New Roman" w:hAnsi="Times New Roman" w:cs="Times New Roman"/>
          <w:sz w:val="24"/>
          <w:szCs w:val="24"/>
          <w:lang w:eastAsia="ru-RU"/>
        </w:rPr>
        <w:t>поручителем,</w:t>
      </w:r>
      <w:r w:rsidRPr="00C24A17">
        <w:rPr>
          <w:rFonts w:ascii="Times New Roman" w:eastAsia="Times New Roman" w:hAnsi="Times New Roman" w:cs="Times New Roman"/>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F63BB80" w14:textId="4C24DE1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5.2.4.</w:t>
      </w:r>
      <w:r w:rsidR="00F343FC" w:rsidRPr="00C24A17">
        <w:rPr>
          <w:rFonts w:ascii="Times New Roman" w:eastAsia="Times New Roman" w:hAnsi="Times New Roman" w:cs="Times New Roman"/>
          <w:sz w:val="24"/>
          <w:szCs w:val="24"/>
          <w:lang w:eastAsia="ru-RU"/>
        </w:rPr>
        <w:t xml:space="preserve"> </w:t>
      </w:r>
      <w:r w:rsidR="006F5BBB" w:rsidRPr="00C24A17">
        <w:rPr>
          <w:rFonts w:ascii="Times New Roman" w:eastAsia="Times New Roman" w:hAnsi="Times New Roman" w:cs="Times New Roman"/>
          <w:sz w:val="24"/>
          <w:szCs w:val="24"/>
          <w:lang w:eastAsia="ru-RU"/>
        </w:rPr>
        <w:t>П</w:t>
      </w:r>
      <w:r w:rsidRPr="00C24A17">
        <w:rPr>
          <w:rFonts w:ascii="Times New Roman" w:eastAsia="Times New Roman" w:hAnsi="Times New Roman" w:cs="Times New Roman"/>
          <w:sz w:val="24"/>
          <w:szCs w:val="24"/>
          <w:lang w:eastAsia="ru-RU"/>
        </w:rPr>
        <w:t>оручение обработки персональных данных</w:t>
      </w:r>
    </w:p>
    <w:p w14:paraId="301D2CB0" w14:textId="52F1F570"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5.2.4.1. </w:t>
      </w:r>
      <w:r w:rsidR="006B7B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вправе поручить обработку персональных данных другому лицу с согласия субъекта персональных </w:t>
      </w:r>
      <w:r w:rsidR="00A4079A" w:rsidRPr="00C24A17">
        <w:rPr>
          <w:rFonts w:ascii="Times New Roman" w:eastAsia="Times New Roman" w:hAnsi="Times New Roman" w:cs="Times New Roman"/>
          <w:sz w:val="24"/>
          <w:szCs w:val="24"/>
          <w:lang w:eastAsia="ru-RU"/>
        </w:rPr>
        <w:t>данных, если</w:t>
      </w:r>
      <w:r w:rsidRPr="00C24A17">
        <w:rPr>
          <w:rFonts w:ascii="Times New Roman" w:eastAsia="Times New Roman" w:hAnsi="Times New Roman" w:cs="Times New Roman"/>
          <w:sz w:val="24"/>
          <w:szCs w:val="24"/>
          <w:lang w:eastAsia="ru-RU"/>
        </w:rPr>
        <w:t xml:space="preserve"> иное не предусмотрено федеральным законом.</w:t>
      </w:r>
    </w:p>
    <w:p w14:paraId="63EB7BB2" w14:textId="00B2E8AA" w:rsidR="00C37C52" w:rsidRDefault="00F77ADE" w:rsidP="00C37C52">
      <w:pPr>
        <w:spacing w:after="0" w:line="240" w:lineRule="auto"/>
        <w:ind w:firstLine="708"/>
        <w:jc w:val="both"/>
        <w:rPr>
          <w:rFonts w:ascii="Times New Roman" w:hAnsi="Times New Roman" w:cs="Times New Roman"/>
          <w:sz w:val="24"/>
          <w:szCs w:val="24"/>
        </w:rPr>
      </w:pPr>
      <w:r w:rsidRPr="00C24A17">
        <w:rPr>
          <w:rFonts w:ascii="Times New Roman" w:eastAsia="Times New Roman" w:hAnsi="Times New Roman" w:cs="Times New Roman"/>
          <w:sz w:val="24"/>
          <w:szCs w:val="24"/>
          <w:lang w:eastAsia="ru-RU"/>
        </w:rPr>
        <w:t>5.2.4.2.</w:t>
      </w:r>
      <w:r w:rsidR="00F343FC" w:rsidRPr="00C24A17">
        <w:rPr>
          <w:rFonts w:ascii="Times New Roman" w:eastAsia="Times New Roman" w:hAnsi="Times New Roman" w:cs="Times New Roman"/>
          <w:sz w:val="24"/>
          <w:szCs w:val="24"/>
          <w:lang w:eastAsia="ru-RU"/>
        </w:rPr>
        <w:t xml:space="preserve"> </w:t>
      </w:r>
      <w:r w:rsidR="006B7BE1">
        <w:rPr>
          <w:rFonts w:ascii="Times New Roman" w:eastAsia="Times New Roman" w:hAnsi="Times New Roman" w:cs="Times New Roman"/>
          <w:sz w:val="24"/>
          <w:szCs w:val="24"/>
          <w:lang w:eastAsia="ru-RU"/>
        </w:rPr>
        <w:t>Клиника</w:t>
      </w:r>
      <w:r w:rsidR="004950D6" w:rsidRPr="00C24A17">
        <w:rPr>
          <w:rFonts w:ascii="Times New Roman" w:eastAsia="Times New Roman" w:hAnsi="Times New Roman" w:cs="Times New Roman"/>
          <w:sz w:val="24"/>
          <w:szCs w:val="24"/>
          <w:lang w:eastAsia="ru-RU"/>
        </w:rPr>
        <w:t xml:space="preserve"> поручает обработку</w:t>
      </w:r>
      <w:r w:rsidRPr="00C24A17">
        <w:rPr>
          <w:rFonts w:ascii="Times New Roman" w:eastAsia="Times New Roman" w:hAnsi="Times New Roman" w:cs="Times New Roman"/>
          <w:sz w:val="24"/>
          <w:szCs w:val="24"/>
          <w:lang w:eastAsia="ru-RU"/>
        </w:rPr>
        <w:t xml:space="preserve"> персональных данных</w:t>
      </w:r>
      <w:r w:rsidR="004950D6" w:rsidRPr="00C24A17">
        <w:rPr>
          <w:rFonts w:ascii="Times New Roman" w:eastAsia="Times New Roman" w:hAnsi="Times New Roman" w:cs="Times New Roman"/>
          <w:sz w:val="24"/>
          <w:szCs w:val="24"/>
          <w:lang w:eastAsia="ru-RU"/>
        </w:rPr>
        <w:t xml:space="preserve"> </w:t>
      </w:r>
      <w:r w:rsidR="00D424AA">
        <w:rPr>
          <w:rFonts w:ascii="Times New Roman" w:eastAsia="Times New Roman" w:hAnsi="Times New Roman" w:cs="Times New Roman"/>
          <w:sz w:val="24"/>
          <w:szCs w:val="24"/>
          <w:lang w:eastAsia="ru-RU"/>
        </w:rPr>
        <w:t xml:space="preserve">пациентов </w:t>
      </w:r>
      <w:r w:rsidR="00D424AA" w:rsidRPr="00D424AA">
        <w:rPr>
          <w:rFonts w:ascii="Times New Roman" w:eastAsia="Times New Roman" w:hAnsi="Times New Roman" w:cs="Times New Roman"/>
          <w:sz w:val="24"/>
          <w:szCs w:val="24"/>
          <w:lang w:eastAsia="ru-RU"/>
        </w:rPr>
        <w:t xml:space="preserve">в </w:t>
      </w:r>
      <w:r w:rsidR="00D424AA" w:rsidRPr="00D424AA">
        <w:rPr>
          <w:rFonts w:ascii="Times New Roman" w:hAnsi="Times New Roman" w:cs="Times New Roman"/>
          <w:color w:val="000000"/>
          <w:sz w:val="24"/>
          <w:szCs w:val="24"/>
        </w:rPr>
        <w:t xml:space="preserve">целях обмена информацией медицинскими организациями, в том числе размещенной в медицинских </w:t>
      </w:r>
      <w:r w:rsidR="00D424AA" w:rsidRPr="009B14E5">
        <w:rPr>
          <w:rFonts w:ascii="Times New Roman" w:hAnsi="Times New Roman" w:cs="Times New Roman"/>
          <w:color w:val="000000"/>
          <w:sz w:val="24"/>
          <w:szCs w:val="24"/>
        </w:rPr>
        <w:t>информационных системах, в целях оказания медицинской помощи, в том числе передача страховым организациям в рамках добровольного медицинского страхования, передача сведений о результатах лабораторных, клинических и иных исследований в</w:t>
      </w:r>
      <w:r w:rsidR="00E81DA9" w:rsidRPr="009B14E5">
        <w:rPr>
          <w:rFonts w:ascii="Times New Roman" w:hAnsi="Times New Roman" w:cs="Times New Roman"/>
          <w:sz w:val="24"/>
          <w:szCs w:val="24"/>
        </w:rPr>
        <w:t>:</w:t>
      </w:r>
      <w:r w:rsidR="003E7868">
        <w:rPr>
          <w:rFonts w:ascii="Times New Roman" w:hAnsi="Times New Roman" w:cs="Times New Roman"/>
          <w:sz w:val="24"/>
          <w:szCs w:val="24"/>
        </w:rPr>
        <w:t xml:space="preserve"> </w:t>
      </w:r>
    </w:p>
    <w:p w14:paraId="6A9484D1" w14:textId="68148A56" w:rsidR="00FA06B4" w:rsidRDefault="00FA06B4" w:rsidP="00C37C52">
      <w:pPr>
        <w:spacing w:after="0" w:line="240" w:lineRule="auto"/>
        <w:ind w:firstLine="708"/>
        <w:jc w:val="both"/>
        <w:rPr>
          <w:rFonts w:ascii="Times New Roman" w:eastAsia="Calibri" w:hAnsi="Times New Roman" w:cs="Times New Roman"/>
          <w:sz w:val="24"/>
          <w:szCs w:val="24"/>
        </w:rPr>
      </w:pPr>
      <w:r w:rsidRPr="00FA06B4">
        <w:rPr>
          <w:rFonts w:ascii="Times New Roman" w:eastAsia="Calibri" w:hAnsi="Times New Roman" w:cs="Times New Roman"/>
          <w:sz w:val="24"/>
          <w:szCs w:val="24"/>
        </w:rPr>
        <w:t>Филиал "КДЛ Новосибирск" Общества с ограниченной ответственностью  "КДЛ Сибирь", Россия, 630004, Новосибирская область, город Новосибирск, Вокзальная магистраль, д. 10. Этаж 1, помещение 140</w:t>
      </w:r>
    </w:p>
    <w:p w14:paraId="726ABFC0" w14:textId="33A0CA47" w:rsidR="00FA06B4" w:rsidRDefault="00FA06B4" w:rsidP="00C37C52">
      <w:pPr>
        <w:spacing w:after="0" w:line="240" w:lineRule="auto"/>
        <w:ind w:firstLine="708"/>
        <w:jc w:val="both"/>
        <w:rPr>
          <w:rFonts w:ascii="Times New Roman" w:eastAsia="Calibri" w:hAnsi="Times New Roman" w:cs="Times New Roman"/>
          <w:sz w:val="24"/>
          <w:szCs w:val="24"/>
        </w:rPr>
      </w:pPr>
      <w:r w:rsidRPr="00FA06B4">
        <w:rPr>
          <w:rFonts w:ascii="Times New Roman" w:eastAsia="Calibri" w:hAnsi="Times New Roman" w:cs="Times New Roman"/>
          <w:sz w:val="24"/>
          <w:szCs w:val="24"/>
        </w:rPr>
        <w:t>Общества с ограниченной ответственностью "Зетта Страхование Жизни"</w:t>
      </w:r>
      <w:r>
        <w:rPr>
          <w:rFonts w:ascii="Times New Roman" w:eastAsia="Calibri" w:hAnsi="Times New Roman" w:cs="Times New Roman"/>
          <w:sz w:val="24"/>
          <w:szCs w:val="24"/>
        </w:rPr>
        <w:t xml:space="preserve">, Россия, 115181, </w:t>
      </w:r>
      <w:r w:rsidRPr="00FA06B4">
        <w:rPr>
          <w:rFonts w:ascii="Times New Roman" w:eastAsia="Calibri" w:hAnsi="Times New Roman" w:cs="Times New Roman"/>
          <w:sz w:val="24"/>
          <w:szCs w:val="24"/>
        </w:rPr>
        <w:t>г. Москва, вн.тер.г. муниципальный округ Замоскворечье, Озерковская наб., д. 30</w:t>
      </w:r>
    </w:p>
    <w:p w14:paraId="3A7CD764" w14:textId="7BEC8C99" w:rsidR="00FA06B4" w:rsidRDefault="00FA06B4" w:rsidP="00C37C52">
      <w:pPr>
        <w:spacing w:after="0" w:line="240" w:lineRule="auto"/>
        <w:ind w:firstLine="708"/>
        <w:jc w:val="both"/>
        <w:rPr>
          <w:rFonts w:ascii="Times New Roman" w:eastAsia="Calibri" w:hAnsi="Times New Roman" w:cs="Times New Roman"/>
          <w:sz w:val="24"/>
          <w:szCs w:val="24"/>
        </w:rPr>
      </w:pPr>
      <w:r w:rsidRPr="00FA06B4">
        <w:rPr>
          <w:rFonts w:ascii="Times New Roman" w:eastAsia="Calibri" w:hAnsi="Times New Roman" w:cs="Times New Roman"/>
          <w:sz w:val="24"/>
          <w:szCs w:val="24"/>
        </w:rPr>
        <w:t>Страховое акционерное общество "ВСК"</w:t>
      </w:r>
      <w:r>
        <w:rPr>
          <w:rFonts w:ascii="Times New Roman" w:eastAsia="Calibri" w:hAnsi="Times New Roman" w:cs="Times New Roman"/>
          <w:sz w:val="24"/>
          <w:szCs w:val="24"/>
        </w:rPr>
        <w:t xml:space="preserve">, Россия, </w:t>
      </w:r>
      <w:r w:rsidRPr="00FA06B4">
        <w:rPr>
          <w:rFonts w:ascii="Times New Roman" w:eastAsia="Calibri" w:hAnsi="Times New Roman" w:cs="Times New Roman"/>
          <w:sz w:val="24"/>
          <w:szCs w:val="24"/>
        </w:rPr>
        <w:t>121552, г.</w:t>
      </w:r>
      <w:r>
        <w:rPr>
          <w:rFonts w:ascii="Times New Roman" w:eastAsia="Calibri" w:hAnsi="Times New Roman" w:cs="Times New Roman"/>
          <w:sz w:val="24"/>
          <w:szCs w:val="24"/>
        </w:rPr>
        <w:t xml:space="preserve"> </w:t>
      </w:r>
      <w:r w:rsidRPr="00FA06B4">
        <w:rPr>
          <w:rFonts w:ascii="Times New Roman" w:eastAsia="Calibri" w:hAnsi="Times New Roman" w:cs="Times New Roman"/>
          <w:sz w:val="24"/>
          <w:szCs w:val="24"/>
        </w:rPr>
        <w:t>Москва, ул. Островная, 4</w:t>
      </w:r>
    </w:p>
    <w:p w14:paraId="3CDAD480" w14:textId="4EC8B20A" w:rsidR="00FA06B4" w:rsidRDefault="00FA06B4" w:rsidP="00C37C52">
      <w:pPr>
        <w:spacing w:after="0" w:line="240" w:lineRule="auto"/>
        <w:ind w:firstLine="708"/>
        <w:jc w:val="both"/>
        <w:rPr>
          <w:rFonts w:ascii="Times New Roman" w:eastAsia="Calibri" w:hAnsi="Times New Roman" w:cs="Times New Roman"/>
          <w:sz w:val="24"/>
          <w:szCs w:val="24"/>
        </w:rPr>
      </w:pPr>
      <w:r w:rsidRPr="00FA06B4">
        <w:rPr>
          <w:rFonts w:ascii="Times New Roman" w:eastAsia="Calibri" w:hAnsi="Times New Roman" w:cs="Times New Roman"/>
          <w:sz w:val="24"/>
          <w:szCs w:val="24"/>
        </w:rPr>
        <w:t>САО "РЕСО-Гарантия"</w:t>
      </w:r>
      <w:r>
        <w:rPr>
          <w:rFonts w:ascii="Times New Roman" w:eastAsia="Calibri" w:hAnsi="Times New Roman" w:cs="Times New Roman"/>
          <w:sz w:val="24"/>
          <w:szCs w:val="24"/>
        </w:rPr>
        <w:t xml:space="preserve">, </w:t>
      </w:r>
      <w:r w:rsidRPr="00FA06B4">
        <w:rPr>
          <w:rFonts w:ascii="Times New Roman" w:eastAsia="Calibri" w:hAnsi="Times New Roman" w:cs="Times New Roman"/>
          <w:sz w:val="24"/>
          <w:szCs w:val="24"/>
        </w:rPr>
        <w:t>Россия, 115088, г .Москва, 2-й Южнопортовый проезд, дом 18, строение 8, 5-й этаж.</w:t>
      </w:r>
    </w:p>
    <w:p w14:paraId="0463148F" w14:textId="6568F8E9" w:rsidR="00FA06B4" w:rsidRDefault="00FA06B4" w:rsidP="00C37C52">
      <w:pPr>
        <w:spacing w:after="0" w:line="240" w:lineRule="auto"/>
        <w:ind w:firstLine="708"/>
        <w:jc w:val="both"/>
        <w:rPr>
          <w:rFonts w:ascii="Times New Roman" w:eastAsia="Calibri" w:hAnsi="Times New Roman" w:cs="Times New Roman"/>
          <w:sz w:val="24"/>
          <w:szCs w:val="24"/>
        </w:rPr>
      </w:pPr>
      <w:r w:rsidRPr="00FA06B4">
        <w:rPr>
          <w:rFonts w:ascii="Times New Roman" w:eastAsia="Calibri" w:hAnsi="Times New Roman" w:cs="Times New Roman"/>
          <w:sz w:val="24"/>
          <w:szCs w:val="24"/>
        </w:rPr>
        <w:t>Акционерное общество «Страховое общество газовой промышленности» (АО «СОГАЗ»)</w:t>
      </w:r>
      <w:r>
        <w:rPr>
          <w:rFonts w:ascii="Times New Roman" w:eastAsia="Calibri" w:hAnsi="Times New Roman" w:cs="Times New Roman"/>
          <w:sz w:val="24"/>
          <w:szCs w:val="24"/>
        </w:rPr>
        <w:t xml:space="preserve">, Россия, </w:t>
      </w:r>
      <w:r w:rsidRPr="00FA06B4">
        <w:rPr>
          <w:rFonts w:ascii="Times New Roman" w:eastAsia="Calibri" w:hAnsi="Times New Roman" w:cs="Times New Roman"/>
          <w:sz w:val="24"/>
          <w:szCs w:val="24"/>
        </w:rPr>
        <w:t>105066, г. Москва, ул. Доброслободская, д.19</w:t>
      </w:r>
    </w:p>
    <w:p w14:paraId="0721FF07" w14:textId="0ACABF86" w:rsidR="00FA06B4" w:rsidRDefault="00FA06B4" w:rsidP="00C37C52">
      <w:pPr>
        <w:spacing w:after="0" w:line="240" w:lineRule="auto"/>
        <w:ind w:firstLine="708"/>
        <w:jc w:val="both"/>
        <w:rPr>
          <w:rFonts w:ascii="Times New Roman" w:eastAsia="Calibri" w:hAnsi="Times New Roman" w:cs="Times New Roman"/>
          <w:sz w:val="24"/>
          <w:szCs w:val="24"/>
        </w:rPr>
      </w:pPr>
      <w:r w:rsidRPr="00FA06B4">
        <w:rPr>
          <w:rFonts w:ascii="Times New Roman" w:eastAsia="Calibri" w:hAnsi="Times New Roman" w:cs="Times New Roman"/>
          <w:sz w:val="24"/>
          <w:szCs w:val="24"/>
        </w:rPr>
        <w:t>АО "Совкомбанк Страхование"</w:t>
      </w:r>
      <w:r>
        <w:rPr>
          <w:rFonts w:ascii="Times New Roman" w:eastAsia="Calibri" w:hAnsi="Times New Roman" w:cs="Times New Roman"/>
          <w:sz w:val="24"/>
          <w:szCs w:val="24"/>
        </w:rPr>
        <w:t xml:space="preserve">, Россия, </w:t>
      </w:r>
      <w:r w:rsidRPr="00FA06B4">
        <w:rPr>
          <w:rFonts w:ascii="Times New Roman" w:eastAsia="Calibri" w:hAnsi="Times New Roman" w:cs="Times New Roman"/>
          <w:sz w:val="24"/>
          <w:szCs w:val="24"/>
        </w:rPr>
        <w:t>125284, г. Москва, вн.тер.г. муниципальный округ Беговой, пр-кт Ленинградский, д. 35, стр. 1</w:t>
      </w:r>
    </w:p>
    <w:p w14:paraId="1F222A8F" w14:textId="62F60370" w:rsidR="00FA06B4" w:rsidRDefault="00FA06B4" w:rsidP="00C37C52">
      <w:pPr>
        <w:spacing w:after="0" w:line="240" w:lineRule="auto"/>
        <w:ind w:firstLine="708"/>
        <w:jc w:val="both"/>
        <w:rPr>
          <w:rFonts w:ascii="Times New Roman" w:eastAsia="Calibri" w:hAnsi="Times New Roman" w:cs="Times New Roman"/>
          <w:sz w:val="24"/>
          <w:szCs w:val="24"/>
        </w:rPr>
      </w:pPr>
      <w:r w:rsidRPr="00FA06B4">
        <w:rPr>
          <w:rFonts w:ascii="Times New Roman" w:eastAsia="Calibri" w:hAnsi="Times New Roman" w:cs="Times New Roman"/>
          <w:sz w:val="24"/>
          <w:szCs w:val="24"/>
        </w:rPr>
        <w:t>ООО «МЛДЦ-НТ»</w:t>
      </w:r>
      <w:r>
        <w:rPr>
          <w:rFonts w:ascii="Times New Roman" w:eastAsia="Calibri" w:hAnsi="Times New Roman" w:cs="Times New Roman"/>
          <w:sz w:val="24"/>
          <w:szCs w:val="24"/>
        </w:rPr>
        <w:t xml:space="preserve">, Россия, </w:t>
      </w:r>
      <w:r w:rsidRPr="00FA06B4">
        <w:rPr>
          <w:rFonts w:ascii="Times New Roman" w:eastAsia="Calibri" w:hAnsi="Times New Roman" w:cs="Times New Roman"/>
          <w:sz w:val="24"/>
          <w:szCs w:val="24"/>
        </w:rPr>
        <w:t xml:space="preserve">123056, город Москва, </w:t>
      </w:r>
      <w:r>
        <w:rPr>
          <w:rFonts w:ascii="Times New Roman" w:eastAsia="Calibri" w:hAnsi="Times New Roman" w:cs="Times New Roman"/>
          <w:sz w:val="24"/>
          <w:szCs w:val="24"/>
        </w:rPr>
        <w:t xml:space="preserve">ул. </w:t>
      </w:r>
      <w:r w:rsidRPr="00FA06B4">
        <w:rPr>
          <w:rFonts w:ascii="Times New Roman" w:eastAsia="Calibri" w:hAnsi="Times New Roman" w:cs="Times New Roman"/>
          <w:sz w:val="24"/>
          <w:szCs w:val="24"/>
        </w:rPr>
        <w:t>Зоологическая ул., д. 26 стр. 2</w:t>
      </w:r>
    </w:p>
    <w:p w14:paraId="12EEBA94" w14:textId="20916ECE" w:rsidR="00FA06B4" w:rsidRDefault="00FA06B4" w:rsidP="00C37C52">
      <w:pPr>
        <w:spacing w:after="0" w:line="240" w:lineRule="auto"/>
        <w:ind w:firstLine="708"/>
        <w:jc w:val="both"/>
        <w:rPr>
          <w:rFonts w:ascii="Times New Roman" w:eastAsia="Calibri" w:hAnsi="Times New Roman" w:cs="Times New Roman"/>
          <w:sz w:val="24"/>
          <w:szCs w:val="24"/>
        </w:rPr>
      </w:pPr>
      <w:r w:rsidRPr="00FA06B4">
        <w:rPr>
          <w:rFonts w:ascii="Times New Roman" w:eastAsia="Calibri" w:hAnsi="Times New Roman" w:cs="Times New Roman"/>
          <w:sz w:val="24"/>
          <w:szCs w:val="24"/>
        </w:rPr>
        <w:t>СПАО "Ингосстрах"</w:t>
      </w:r>
      <w:r>
        <w:rPr>
          <w:rFonts w:ascii="Times New Roman" w:eastAsia="Calibri" w:hAnsi="Times New Roman" w:cs="Times New Roman"/>
          <w:sz w:val="24"/>
          <w:szCs w:val="24"/>
        </w:rPr>
        <w:t xml:space="preserve">, Россия, </w:t>
      </w:r>
      <w:r w:rsidRPr="00FA06B4">
        <w:rPr>
          <w:rFonts w:ascii="Times New Roman" w:eastAsia="Calibri" w:hAnsi="Times New Roman" w:cs="Times New Roman"/>
          <w:sz w:val="24"/>
          <w:szCs w:val="24"/>
        </w:rPr>
        <w:t>115035, город Москва, </w:t>
      </w:r>
      <w:r>
        <w:rPr>
          <w:rFonts w:ascii="Times New Roman" w:eastAsia="Calibri" w:hAnsi="Times New Roman" w:cs="Times New Roman"/>
          <w:sz w:val="24"/>
          <w:szCs w:val="24"/>
        </w:rPr>
        <w:t xml:space="preserve">ул. </w:t>
      </w:r>
      <w:r w:rsidRPr="00FA06B4">
        <w:rPr>
          <w:rFonts w:ascii="Times New Roman" w:eastAsia="Calibri" w:hAnsi="Times New Roman" w:cs="Times New Roman"/>
          <w:sz w:val="24"/>
          <w:szCs w:val="24"/>
        </w:rPr>
        <w:t>Пятницкая ул., д.12 стр.2</w:t>
      </w:r>
    </w:p>
    <w:p w14:paraId="7BE50719" w14:textId="065499D9" w:rsidR="00C37C52" w:rsidRDefault="006B7BE1" w:rsidP="00C37C52">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Клиника</w:t>
      </w:r>
      <w:r w:rsidR="00DD2059" w:rsidRPr="009B14E5">
        <w:rPr>
          <w:rFonts w:ascii="Times New Roman" w:eastAsia="Times New Roman" w:hAnsi="Times New Roman" w:cs="Times New Roman"/>
          <w:sz w:val="24"/>
          <w:szCs w:val="24"/>
          <w:lang w:eastAsia="ru-RU"/>
        </w:rPr>
        <w:t xml:space="preserve"> поручает обработку персональных данных</w:t>
      </w:r>
      <w:r w:rsidR="00C53057" w:rsidRPr="009B14E5">
        <w:rPr>
          <w:rFonts w:ascii="Times New Roman" w:eastAsia="Times New Roman" w:hAnsi="Times New Roman" w:cs="Times New Roman"/>
          <w:sz w:val="24"/>
          <w:szCs w:val="24"/>
          <w:lang w:eastAsia="ru-RU"/>
        </w:rPr>
        <w:t xml:space="preserve"> </w:t>
      </w:r>
      <w:r w:rsidR="002A04F8" w:rsidRPr="009B14E5">
        <w:rPr>
          <w:rFonts w:ascii="Times New Roman" w:eastAsia="Times New Roman" w:hAnsi="Times New Roman" w:cs="Times New Roman"/>
          <w:sz w:val="24"/>
          <w:szCs w:val="24"/>
          <w:lang w:eastAsia="ru-RU"/>
        </w:rPr>
        <w:t xml:space="preserve">работников </w:t>
      </w:r>
      <w:r>
        <w:rPr>
          <w:rFonts w:ascii="Times New Roman" w:eastAsia="Times New Roman" w:hAnsi="Times New Roman" w:cs="Times New Roman"/>
          <w:sz w:val="24"/>
          <w:szCs w:val="24"/>
          <w:lang w:eastAsia="ru-RU"/>
        </w:rPr>
        <w:t>Клиники</w:t>
      </w:r>
      <w:r w:rsidR="002A04F8" w:rsidRPr="009B14E5">
        <w:rPr>
          <w:rFonts w:ascii="Times New Roman" w:eastAsia="Times New Roman" w:hAnsi="Times New Roman" w:cs="Times New Roman"/>
          <w:sz w:val="24"/>
          <w:szCs w:val="24"/>
          <w:lang w:eastAsia="ru-RU"/>
        </w:rPr>
        <w:t xml:space="preserve"> </w:t>
      </w:r>
      <w:r w:rsidR="00C53057" w:rsidRPr="009B14E5">
        <w:rPr>
          <w:rFonts w:ascii="Times New Roman" w:eastAsia="Times New Roman" w:hAnsi="Times New Roman" w:cs="Times New Roman"/>
          <w:sz w:val="24"/>
          <w:szCs w:val="24"/>
          <w:lang w:eastAsia="ru-RU"/>
        </w:rPr>
        <w:t>(</w:t>
      </w:r>
      <w:r w:rsidR="00DD2059" w:rsidRPr="009B14E5">
        <w:rPr>
          <w:rFonts w:ascii="Times New Roman" w:hAnsi="Times New Roman" w:cs="Times New Roman"/>
          <w:sz w:val="24"/>
          <w:szCs w:val="24"/>
        </w:rPr>
        <w:t>фамилия, имя, отчество (при наличии),</w:t>
      </w:r>
      <w:r w:rsidR="00DD2059" w:rsidRPr="009B14E5">
        <w:rPr>
          <w:rFonts w:ascii="Times New Roman" w:eastAsia="Times New Roman" w:hAnsi="Times New Roman" w:cs="Times New Roman"/>
          <w:sz w:val="24"/>
          <w:szCs w:val="24"/>
          <w:lang w:eastAsia="ru-RU"/>
        </w:rPr>
        <w:t xml:space="preserve"> банковские реквизиты; </w:t>
      </w:r>
      <w:r w:rsidR="00DD2059" w:rsidRPr="009B14E5">
        <w:rPr>
          <w:rFonts w:ascii="Times New Roman" w:hAnsi="Times New Roman" w:cs="Times New Roman"/>
          <w:sz w:val="24"/>
          <w:szCs w:val="24"/>
        </w:rPr>
        <w:t>сведения о социальных льготах, номер расчетного счёта, сведения о доходах (расходах), имуществе и обязательствах имущественного характера</w:t>
      </w:r>
      <w:r w:rsidR="00C53057" w:rsidRPr="009B14E5">
        <w:rPr>
          <w:rFonts w:ascii="Times New Roman" w:hAnsi="Times New Roman" w:cs="Times New Roman"/>
          <w:sz w:val="24"/>
          <w:szCs w:val="24"/>
        </w:rPr>
        <w:t>) банковским организациям:</w:t>
      </w:r>
      <w:r w:rsidR="00DD2059" w:rsidRPr="009B14E5">
        <w:rPr>
          <w:rFonts w:ascii="Times New Roman" w:hAnsi="Times New Roman" w:cs="Times New Roman"/>
          <w:sz w:val="24"/>
          <w:szCs w:val="24"/>
        </w:rPr>
        <w:t xml:space="preserve"> </w:t>
      </w:r>
    </w:p>
    <w:p w14:paraId="769ED878" w14:textId="6F8DAE1A" w:rsidR="00FA06B4" w:rsidRDefault="00FA06B4" w:rsidP="00C37C52">
      <w:pPr>
        <w:spacing w:after="0" w:line="240" w:lineRule="auto"/>
        <w:ind w:firstLine="708"/>
        <w:jc w:val="both"/>
        <w:rPr>
          <w:rFonts w:ascii="Times New Roman" w:hAnsi="Times New Roman" w:cs="Times New Roman"/>
          <w:sz w:val="24"/>
          <w:szCs w:val="24"/>
        </w:rPr>
      </w:pPr>
      <w:r w:rsidRPr="00FA06B4">
        <w:rPr>
          <w:rFonts w:ascii="Times New Roman" w:hAnsi="Times New Roman" w:cs="Times New Roman"/>
          <w:sz w:val="24"/>
          <w:szCs w:val="24"/>
        </w:rPr>
        <w:t>ПАО Сбербанк</w:t>
      </w:r>
      <w:r>
        <w:rPr>
          <w:rFonts w:ascii="Times New Roman" w:hAnsi="Times New Roman" w:cs="Times New Roman"/>
          <w:sz w:val="24"/>
          <w:szCs w:val="24"/>
        </w:rPr>
        <w:t xml:space="preserve">, </w:t>
      </w:r>
      <w:r w:rsidRPr="00FA06B4">
        <w:rPr>
          <w:rFonts w:ascii="Times New Roman" w:hAnsi="Times New Roman" w:cs="Times New Roman"/>
          <w:sz w:val="24"/>
          <w:szCs w:val="24"/>
        </w:rPr>
        <w:t xml:space="preserve">Россия, 117312, </w:t>
      </w:r>
      <w:r>
        <w:rPr>
          <w:rFonts w:ascii="Times New Roman" w:hAnsi="Times New Roman" w:cs="Times New Roman"/>
          <w:sz w:val="24"/>
          <w:szCs w:val="24"/>
        </w:rPr>
        <w:t xml:space="preserve">г. Москва, </w:t>
      </w:r>
      <w:r w:rsidRPr="00FA06B4">
        <w:rPr>
          <w:rFonts w:ascii="Times New Roman" w:hAnsi="Times New Roman" w:cs="Times New Roman"/>
          <w:sz w:val="24"/>
          <w:szCs w:val="24"/>
        </w:rPr>
        <w:t>ул. Вавилова, д. 19</w:t>
      </w:r>
    </w:p>
    <w:p w14:paraId="295D11C2" w14:textId="34183A1A" w:rsidR="00FA06B4" w:rsidRDefault="00FA06B4" w:rsidP="00C37C52">
      <w:pPr>
        <w:spacing w:after="0" w:line="240" w:lineRule="auto"/>
        <w:ind w:firstLine="708"/>
        <w:jc w:val="both"/>
        <w:rPr>
          <w:rFonts w:ascii="Times New Roman" w:hAnsi="Times New Roman" w:cs="Times New Roman"/>
          <w:sz w:val="24"/>
          <w:szCs w:val="24"/>
        </w:rPr>
      </w:pPr>
      <w:r w:rsidRPr="00FA06B4">
        <w:rPr>
          <w:rFonts w:ascii="Times New Roman" w:hAnsi="Times New Roman" w:cs="Times New Roman"/>
          <w:sz w:val="24"/>
          <w:szCs w:val="24"/>
        </w:rPr>
        <w:t>Акционерное общество «Дальневосточный банк»</w:t>
      </w:r>
      <w:r>
        <w:rPr>
          <w:rFonts w:ascii="Times New Roman" w:hAnsi="Times New Roman" w:cs="Times New Roman"/>
          <w:sz w:val="24"/>
          <w:szCs w:val="24"/>
        </w:rPr>
        <w:t xml:space="preserve">, Россия, </w:t>
      </w:r>
      <w:r w:rsidRPr="00FA06B4">
        <w:rPr>
          <w:rFonts w:ascii="Times New Roman" w:hAnsi="Times New Roman" w:cs="Times New Roman"/>
          <w:sz w:val="24"/>
          <w:szCs w:val="24"/>
        </w:rPr>
        <w:t>690990, г. Владивосток, ул. Верхнепортовая, 27-а.</w:t>
      </w:r>
    </w:p>
    <w:p w14:paraId="2079CA8B" w14:textId="6257018A" w:rsidR="00FA06B4" w:rsidRDefault="00FA06B4" w:rsidP="00C37C52">
      <w:pPr>
        <w:spacing w:after="0" w:line="240" w:lineRule="auto"/>
        <w:ind w:firstLine="708"/>
        <w:jc w:val="both"/>
        <w:rPr>
          <w:rFonts w:ascii="Times New Roman" w:hAnsi="Times New Roman" w:cs="Times New Roman"/>
          <w:sz w:val="24"/>
          <w:szCs w:val="24"/>
        </w:rPr>
      </w:pPr>
      <w:r w:rsidRPr="00FA06B4">
        <w:rPr>
          <w:rFonts w:ascii="Times New Roman" w:hAnsi="Times New Roman" w:cs="Times New Roman"/>
          <w:sz w:val="24"/>
          <w:szCs w:val="24"/>
        </w:rPr>
        <w:t>Акционерное общество «АЛЬФА-БАНК»</w:t>
      </w:r>
      <w:r>
        <w:rPr>
          <w:rFonts w:ascii="Times New Roman" w:hAnsi="Times New Roman" w:cs="Times New Roman"/>
          <w:sz w:val="24"/>
          <w:szCs w:val="24"/>
        </w:rPr>
        <w:t xml:space="preserve">, Россия, </w:t>
      </w:r>
      <w:r w:rsidRPr="00FA06B4">
        <w:rPr>
          <w:rFonts w:ascii="Times New Roman" w:hAnsi="Times New Roman" w:cs="Times New Roman"/>
          <w:sz w:val="24"/>
          <w:szCs w:val="24"/>
        </w:rPr>
        <w:t>107078, г. Москва, ул. Каланчевская, д. 27</w:t>
      </w:r>
    </w:p>
    <w:p w14:paraId="4612D05D" w14:textId="70E7F7A5" w:rsidR="00F77ADE" w:rsidRPr="00C24A17" w:rsidRDefault="00F77ADE" w:rsidP="00E8232F">
      <w:pPr>
        <w:spacing w:after="0" w:line="240" w:lineRule="auto"/>
        <w:ind w:firstLine="709"/>
        <w:jc w:val="both"/>
        <w:rPr>
          <w:rFonts w:ascii="Times New Roman" w:eastAsia="Times New Roman" w:hAnsi="Times New Roman" w:cs="Times New Roman"/>
          <w:sz w:val="24"/>
          <w:szCs w:val="24"/>
          <w:lang w:eastAsia="ru-RU"/>
        </w:rPr>
      </w:pPr>
      <w:bookmarkStart w:id="33" w:name="_GoBack"/>
      <w:bookmarkEnd w:id="33"/>
      <w:r w:rsidRPr="00C24A17">
        <w:rPr>
          <w:rFonts w:ascii="Times New Roman" w:eastAsia="Times New Roman" w:hAnsi="Times New Roman" w:cs="Times New Roman"/>
          <w:sz w:val="24"/>
          <w:szCs w:val="24"/>
          <w:lang w:eastAsia="ru-RU"/>
        </w:rPr>
        <w:t>5.2.4.3.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Лицо, осуществляющее обработку персональных данных по поручению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соблюдает принципы и правила обработки персональных данных, предусмотренные настоящей Политикой. В поручении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14:paraId="5AD062C4" w14:textId="21F1049D"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5.2.4</w:t>
      </w:r>
      <w:r w:rsidR="00DD2059" w:rsidRPr="00C24A17">
        <w:rPr>
          <w:rFonts w:ascii="Times New Roman" w:eastAsia="Times New Roman" w:hAnsi="Times New Roman" w:cs="Times New Roman"/>
          <w:sz w:val="24"/>
          <w:szCs w:val="24"/>
          <w:lang w:eastAsia="ru-RU"/>
        </w:rPr>
        <w:t>.4.</w:t>
      </w:r>
      <w:r w:rsidRPr="00C24A17">
        <w:rPr>
          <w:rFonts w:ascii="Times New Roman" w:eastAsia="Times New Roman" w:hAnsi="Times New Roman" w:cs="Times New Roman"/>
          <w:sz w:val="24"/>
          <w:szCs w:val="24"/>
          <w:lang w:eastAsia="ru-RU"/>
        </w:rPr>
        <w:t xml:space="preserve"> При поручении обработки персональных данных другому лицу ответственность перед субъектом персональных данных за действия у казанного лица несет </w:t>
      </w:r>
      <w:r w:rsidR="006B7B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Лицо, осуществляющее обработку персональных данных по поручению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несет ответственность перед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w:t>
      </w:r>
    </w:p>
    <w:p w14:paraId="0769D106" w14:textId="77777777" w:rsidR="00F77ADE" w:rsidRPr="00C24A17" w:rsidRDefault="00F77ADE" w:rsidP="00C24A17">
      <w:pPr>
        <w:spacing w:after="0"/>
        <w:ind w:firstLine="708"/>
        <w:rPr>
          <w:rFonts w:ascii="Times New Roman" w:hAnsi="Times New Roman" w:cs="Times New Roman"/>
          <w:sz w:val="24"/>
          <w:lang w:eastAsia="ru-RU"/>
        </w:rPr>
      </w:pPr>
      <w:r w:rsidRPr="00C24A17">
        <w:rPr>
          <w:rFonts w:ascii="Times New Roman" w:hAnsi="Times New Roman" w:cs="Times New Roman"/>
          <w:sz w:val="24"/>
          <w:lang w:eastAsia="ru-RU"/>
        </w:rPr>
        <w:t>5.2.5.</w:t>
      </w:r>
      <w:r w:rsidR="00F343FC" w:rsidRPr="00C24A17">
        <w:rPr>
          <w:rFonts w:ascii="Times New Roman" w:eastAsia="Times New Roman" w:hAnsi="Times New Roman" w:cs="Times New Roman"/>
          <w:sz w:val="24"/>
          <w:lang w:eastAsia="ru-RU"/>
        </w:rPr>
        <w:t xml:space="preserve"> </w:t>
      </w:r>
      <w:r w:rsidRPr="00C24A17">
        <w:rPr>
          <w:rFonts w:ascii="Times New Roman" w:hAnsi="Times New Roman" w:cs="Times New Roman"/>
          <w:sz w:val="24"/>
          <w:lang w:eastAsia="ru-RU"/>
        </w:rPr>
        <w:t>Передача персональных данных</w:t>
      </w:r>
    </w:p>
    <w:p w14:paraId="0184822A" w14:textId="747070F3"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5.2.5.1.</w:t>
      </w:r>
      <w:r w:rsidR="00F343FC" w:rsidRPr="00C24A17">
        <w:rPr>
          <w:rFonts w:ascii="Times New Roman" w:eastAsia="Times New Roman" w:hAnsi="Times New Roman" w:cs="Times New Roman"/>
          <w:sz w:val="24"/>
          <w:szCs w:val="24"/>
          <w:lang w:eastAsia="ru-RU"/>
        </w:rPr>
        <w:t xml:space="preserve"> </w:t>
      </w:r>
      <w:r w:rsidR="006B7B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53823476"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34" w:name="_Toc171340833"/>
      <w:r w:rsidRPr="00C24A17">
        <w:rPr>
          <w:rFonts w:ascii="Times New Roman" w:eastAsia="Times New Roman" w:hAnsi="Times New Roman" w:cs="Times New Roman"/>
          <w:color w:val="auto"/>
          <w:sz w:val="24"/>
          <w:szCs w:val="24"/>
          <w:lang w:eastAsia="ru-RU"/>
        </w:rPr>
        <w:t>5.3.</w:t>
      </w:r>
      <w:r w:rsidR="00F343FC" w:rsidRPr="00C24A17">
        <w:rPr>
          <w:rFonts w:ascii="Times New Roman" w:eastAsia="Times New Roman" w:hAnsi="Times New Roman" w:cs="Times New Roman"/>
          <w:color w:val="auto"/>
          <w:sz w:val="24"/>
          <w:szCs w:val="24"/>
          <w:lang w:eastAsia="ru-RU"/>
        </w:rPr>
        <w:t xml:space="preserve"> </w:t>
      </w:r>
      <w:r w:rsidRPr="00C24A17">
        <w:rPr>
          <w:rFonts w:ascii="Times New Roman" w:eastAsia="Times New Roman" w:hAnsi="Times New Roman" w:cs="Times New Roman"/>
          <w:color w:val="auto"/>
          <w:sz w:val="24"/>
          <w:szCs w:val="24"/>
          <w:lang w:eastAsia="ru-RU"/>
        </w:rPr>
        <w:t>Конфиденциальность персональных данных</w:t>
      </w:r>
      <w:bookmarkEnd w:id="34"/>
    </w:p>
    <w:p w14:paraId="45237D57" w14:textId="2D50FEA5"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5.3.1.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Сотрудники </w:t>
      </w:r>
      <w:r w:rsidR="006B7B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7D8C5C2D"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35" w:name="_Toc171340834"/>
      <w:r w:rsidRPr="00C24A17">
        <w:rPr>
          <w:rFonts w:ascii="Times New Roman" w:eastAsia="Times New Roman" w:hAnsi="Times New Roman" w:cs="Times New Roman"/>
          <w:color w:val="auto"/>
          <w:sz w:val="24"/>
          <w:szCs w:val="24"/>
          <w:lang w:eastAsia="ru-RU"/>
        </w:rPr>
        <w:t>5.4.</w:t>
      </w:r>
      <w:r w:rsidR="00F343FC" w:rsidRPr="00C24A17">
        <w:rPr>
          <w:rFonts w:ascii="Times New Roman" w:eastAsia="Times New Roman" w:hAnsi="Times New Roman" w:cs="Times New Roman"/>
          <w:color w:val="auto"/>
          <w:sz w:val="24"/>
          <w:szCs w:val="24"/>
          <w:lang w:eastAsia="ru-RU"/>
        </w:rPr>
        <w:t xml:space="preserve"> </w:t>
      </w:r>
      <w:r w:rsidRPr="00C24A17">
        <w:rPr>
          <w:rFonts w:ascii="Times New Roman" w:eastAsia="Times New Roman" w:hAnsi="Times New Roman" w:cs="Times New Roman"/>
          <w:color w:val="auto"/>
          <w:sz w:val="24"/>
          <w:szCs w:val="24"/>
          <w:lang w:eastAsia="ru-RU"/>
        </w:rPr>
        <w:t>Общедоступные источники персональных данных</w:t>
      </w:r>
      <w:bookmarkEnd w:id="35"/>
    </w:p>
    <w:p w14:paraId="0CB927EE" w14:textId="2928BFBC"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5.4.1.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В целях информационного обеспечения </w:t>
      </w:r>
      <w:r w:rsidR="006B7B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создает общедоступные источники персональных данных. Персональные данные включаются в общедоступные источники на основании согласия субъекта персональных данных на включение персональных данных в общедоступные источники или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363D996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5.4.2. В общедоступные источники персональных данных включены следующие сведения:</w:t>
      </w:r>
    </w:p>
    <w:p w14:paraId="74339468" w14:textId="4001E274" w:rsidR="00F77ADE" w:rsidRPr="00C24A17" w:rsidRDefault="00F77ADE" w:rsidP="00001810">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5.4.2.1. Работники:</w:t>
      </w:r>
      <w:r w:rsidR="00DD2059" w:rsidRPr="00C24A17">
        <w:rPr>
          <w:rFonts w:ascii="Times New Roman" w:eastAsia="Times New Roman" w:hAnsi="Times New Roman" w:cs="Times New Roman"/>
          <w:sz w:val="24"/>
          <w:szCs w:val="24"/>
          <w:lang w:eastAsia="ru-RU"/>
        </w:rPr>
        <w:t xml:space="preserve"> </w:t>
      </w:r>
      <w:r w:rsidR="00001810" w:rsidRPr="00001810">
        <w:rPr>
          <w:rFonts w:ascii="Times New Roman" w:eastAsia="Times New Roman" w:hAnsi="Times New Roman" w:cs="Times New Roman"/>
          <w:sz w:val="24"/>
          <w:szCs w:val="24"/>
          <w:lang w:eastAsia="ru-RU"/>
        </w:rPr>
        <w:t>фамилия, имя, отчество; адрес электронной почты; номер телефона; должность; сведения об образовании;</w:t>
      </w:r>
      <w:r w:rsidR="00001810">
        <w:rPr>
          <w:rFonts w:ascii="Times New Roman" w:eastAsia="Times New Roman" w:hAnsi="Times New Roman" w:cs="Times New Roman"/>
          <w:sz w:val="24"/>
          <w:szCs w:val="24"/>
          <w:lang w:eastAsia="ru-RU"/>
        </w:rPr>
        <w:t xml:space="preserve"> </w:t>
      </w:r>
      <w:r w:rsidR="00001810" w:rsidRPr="00001810">
        <w:rPr>
          <w:rFonts w:ascii="Times New Roman" w:eastAsia="Times New Roman" w:hAnsi="Times New Roman" w:cs="Times New Roman"/>
          <w:sz w:val="24"/>
          <w:szCs w:val="24"/>
          <w:lang w:eastAsia="ru-RU"/>
        </w:rPr>
        <w:t>данные об изображении лица; год рождения; сведения о государственных наградах, иных наградах, поощрениях и знаках отличия; сведения о повышении квалификации; об аккредитации; о присвоении степени</w:t>
      </w:r>
    </w:p>
    <w:p w14:paraId="79D14141"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36" w:name="_Toc171340835"/>
      <w:r w:rsidRPr="00C24A17">
        <w:rPr>
          <w:rFonts w:ascii="Times New Roman" w:eastAsia="Times New Roman" w:hAnsi="Times New Roman" w:cs="Times New Roman"/>
          <w:color w:val="auto"/>
          <w:sz w:val="24"/>
          <w:szCs w:val="24"/>
          <w:lang w:eastAsia="ru-RU"/>
        </w:rPr>
        <w:lastRenderedPageBreak/>
        <w:t>5.5. Согласие субъекта персональных данных на обработку его персональных данных</w:t>
      </w:r>
      <w:bookmarkEnd w:id="36"/>
    </w:p>
    <w:p w14:paraId="6BC154F8"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5.5.1.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14:paraId="72E59FC2" w14:textId="78E3B8AF"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5.5.2.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w:t>
      </w:r>
    </w:p>
    <w:p w14:paraId="6E2EC471" w14:textId="3A79E8F4"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5.5.3.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6B7B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133323B5" w14:textId="233AB654"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5.5.4.</w:t>
      </w:r>
      <w:r w:rsidR="00F343FC" w:rsidRPr="00C24A17">
        <w:rPr>
          <w:rFonts w:ascii="Times New Roman" w:eastAsia="Times New Roman" w:hAnsi="Times New Roman" w:cs="Times New Roman"/>
          <w:sz w:val="24"/>
          <w:szCs w:val="24"/>
          <w:lang w:eastAsia="ru-RU"/>
        </w:rPr>
        <w:t xml:space="preserve"> </w:t>
      </w:r>
      <w:r w:rsidR="00667B6F" w:rsidRPr="00C24A17">
        <w:rPr>
          <w:rFonts w:ascii="Times New Roman" w:eastAsia="Times New Roman" w:hAnsi="Times New Roman" w:cs="Times New Roman"/>
          <w:sz w:val="24"/>
          <w:szCs w:val="24"/>
          <w:lang w:eastAsia="ru-RU"/>
        </w:rPr>
        <w:t>Обязанность</w:t>
      </w:r>
      <w:r w:rsidRPr="00C24A17">
        <w:rPr>
          <w:rFonts w:ascii="Times New Roman" w:eastAsia="Times New Roman" w:hAnsi="Times New Roman" w:cs="Times New Roman"/>
          <w:sz w:val="24"/>
          <w:szCs w:val="24"/>
          <w:lang w:eastAsia="ru-RU"/>
        </w:rPr>
        <w:t xml:space="preserve">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6B7BE1">
        <w:rPr>
          <w:rFonts w:ascii="Times New Roman" w:eastAsia="Times New Roman" w:hAnsi="Times New Roman" w:cs="Times New Roman"/>
          <w:sz w:val="24"/>
          <w:szCs w:val="24"/>
          <w:lang w:eastAsia="ru-RU"/>
        </w:rPr>
        <w:t>Клинику</w:t>
      </w:r>
      <w:r w:rsidRPr="00C24A17">
        <w:rPr>
          <w:rFonts w:ascii="Times New Roman" w:eastAsia="Times New Roman" w:hAnsi="Times New Roman" w:cs="Times New Roman"/>
          <w:sz w:val="24"/>
          <w:szCs w:val="24"/>
          <w:lang w:eastAsia="ru-RU"/>
        </w:rPr>
        <w:t>.</w:t>
      </w:r>
    </w:p>
    <w:p w14:paraId="2BED8596" w14:textId="77777777" w:rsidR="00F77ADE" w:rsidRPr="00C24A17" w:rsidRDefault="00F77ADE" w:rsidP="006661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5.5.5.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В случаях, предусмотренных федеральным законом, обработка персональных данных осуществляется только с согласия в письмен</w:t>
      </w:r>
      <w:r w:rsidR="00667B6F" w:rsidRPr="00C24A17">
        <w:rPr>
          <w:rFonts w:ascii="Times New Roman" w:eastAsia="Times New Roman" w:hAnsi="Times New Roman" w:cs="Times New Roman"/>
          <w:sz w:val="24"/>
          <w:szCs w:val="24"/>
          <w:lang w:eastAsia="ru-RU"/>
        </w:rPr>
        <w:t xml:space="preserve">ной форме субъекта персональных </w:t>
      </w:r>
      <w:r w:rsidRPr="00C24A17">
        <w:rPr>
          <w:rFonts w:ascii="Times New Roman" w:eastAsia="Times New Roman" w:hAnsi="Times New Roman" w:cs="Times New Roman"/>
          <w:sz w:val="24"/>
          <w:szCs w:val="24"/>
          <w:lang w:eastAsia="ru-RU"/>
        </w:rPr>
        <w:t>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522A931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465AFEFA"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2BF49A2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наименование или фамилию, имя, отчество и адрес Оператора;</w:t>
      </w:r>
    </w:p>
    <w:p w14:paraId="61CBBCF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цель обработки персональных данных;</w:t>
      </w:r>
    </w:p>
    <w:p w14:paraId="601E0D6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перечень персональных данных, на обработку которых дастся согласие субъекта персональных данных;</w:t>
      </w:r>
    </w:p>
    <w:p w14:paraId="7BF5EE6D" w14:textId="563F36E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наименование или фамилию, имя, отчество и адрес лица, осуществляющего обработку персональных данных по поручению </w:t>
      </w:r>
      <w:r w:rsidR="006B7BE1">
        <w:rPr>
          <w:rFonts w:ascii="Times New Roman" w:eastAsia="Times New Roman" w:hAnsi="Times New Roman" w:cs="Times New Roman"/>
          <w:sz w:val="24"/>
          <w:szCs w:val="24"/>
          <w:lang w:eastAsia="ru-RU"/>
        </w:rPr>
        <w:t>Клиники</w:t>
      </w:r>
      <w:r w:rsidR="00667B6F" w:rsidRPr="00C24A17">
        <w:rPr>
          <w:rFonts w:ascii="Times New Roman" w:eastAsia="Times New Roman" w:hAnsi="Times New Roman" w:cs="Times New Roman"/>
          <w:sz w:val="24"/>
          <w:szCs w:val="24"/>
          <w:lang w:eastAsia="ru-RU"/>
        </w:rPr>
        <w:t>, если обработка будет пору</w:t>
      </w:r>
      <w:r w:rsidRPr="00C24A17">
        <w:rPr>
          <w:rFonts w:ascii="Times New Roman" w:eastAsia="Times New Roman" w:hAnsi="Times New Roman" w:cs="Times New Roman"/>
          <w:sz w:val="24"/>
          <w:szCs w:val="24"/>
          <w:lang w:eastAsia="ru-RU"/>
        </w:rPr>
        <w:t>чена такому лицу;</w:t>
      </w:r>
    </w:p>
    <w:p w14:paraId="24C8D804" w14:textId="26300D6F"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перечень действий с персональными данными, на совершение которых дается согласие, общее описание используемых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способов обработки персональных данных;</w:t>
      </w:r>
    </w:p>
    <w:p w14:paraId="4813D43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lastRenderedPageBreak/>
        <w:t>8)</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3BC115C0"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9)</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подпись субъекта персональных данных</w:t>
      </w:r>
    </w:p>
    <w:p w14:paraId="796C436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5.5.6.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4963ED9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5.5.7.</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199F7648" w14:textId="0CE4D16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5.5.8.</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Персональные данные могут быть получены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от лица, не являющегося субъектом персональных данных, при условии предоставления </w:t>
      </w:r>
      <w:r w:rsidR="006B7BE1">
        <w:rPr>
          <w:rFonts w:ascii="Times New Roman" w:eastAsia="Times New Roman" w:hAnsi="Times New Roman" w:cs="Times New Roman"/>
          <w:sz w:val="24"/>
          <w:szCs w:val="24"/>
          <w:lang w:eastAsia="ru-RU"/>
        </w:rPr>
        <w:t>Клинике</w:t>
      </w:r>
      <w:r w:rsidRPr="00C24A17">
        <w:rPr>
          <w:rFonts w:ascii="Times New Roman" w:eastAsia="Times New Roman" w:hAnsi="Times New Roman" w:cs="Times New Roman"/>
          <w:sz w:val="24"/>
          <w:szCs w:val="24"/>
          <w:lang w:eastAsia="ru-RU"/>
        </w:rPr>
        <w:t xml:space="preserve"> подтверждения наличия альтернативных условий обработки информации.</w:t>
      </w:r>
    </w:p>
    <w:p w14:paraId="15895E42"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37" w:name="_Toc171340836"/>
      <w:r w:rsidRPr="00C24A17">
        <w:rPr>
          <w:rFonts w:ascii="Times New Roman" w:eastAsia="Times New Roman" w:hAnsi="Times New Roman" w:cs="Times New Roman"/>
          <w:color w:val="auto"/>
          <w:sz w:val="24"/>
          <w:szCs w:val="24"/>
          <w:lang w:eastAsia="ru-RU"/>
        </w:rPr>
        <w:t>5.6. Трансграничная передача персональных данных</w:t>
      </w:r>
      <w:bookmarkEnd w:id="37"/>
    </w:p>
    <w:p w14:paraId="51F1C2FF" w14:textId="6E2A084E"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5.6.1. Трансграничная передача персональных данных </w:t>
      </w:r>
      <w:r w:rsidR="006B7B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н</w:t>
      </w:r>
      <w:r w:rsidR="00667B6F"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осуществляется.</w:t>
      </w:r>
    </w:p>
    <w:p w14:paraId="42D2933E" w14:textId="77777777" w:rsidR="00F77ADE" w:rsidRPr="00C24A17" w:rsidRDefault="00F77ADE" w:rsidP="00C24A17">
      <w:pPr>
        <w:pStyle w:val="2"/>
        <w:ind w:firstLine="708"/>
        <w:jc w:val="both"/>
        <w:rPr>
          <w:rFonts w:ascii="Times New Roman" w:eastAsia="Times New Roman" w:hAnsi="Times New Roman" w:cs="Times New Roman"/>
          <w:color w:val="auto"/>
          <w:sz w:val="24"/>
          <w:lang w:eastAsia="ru-RU"/>
        </w:rPr>
      </w:pPr>
      <w:bookmarkStart w:id="38" w:name="_Toc171340837"/>
      <w:r w:rsidRPr="00C24A17">
        <w:rPr>
          <w:rFonts w:ascii="Times New Roman" w:eastAsia="Times New Roman" w:hAnsi="Times New Roman" w:cs="Times New Roman"/>
          <w:color w:val="auto"/>
          <w:sz w:val="24"/>
          <w:lang w:eastAsia="ru-RU"/>
        </w:rPr>
        <w:t>5.7. Особенности обработки персональных данных, разрешённых субъектом персональных данных для распространения.</w:t>
      </w:r>
      <w:bookmarkEnd w:id="38"/>
    </w:p>
    <w:p w14:paraId="23678CD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14:paraId="5693BDD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7CE7E7B4"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Согласие содержит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67B0E078" w14:textId="772D7F80"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Согласие на обработку персональных данных, разрешенных субъектом персональных данных для распространения, предоставляется непосредственно </w:t>
      </w:r>
      <w:r w:rsidR="003855AD">
        <w:rPr>
          <w:rFonts w:ascii="Times New Roman" w:eastAsia="Times New Roman" w:hAnsi="Times New Roman" w:cs="Times New Roman"/>
          <w:sz w:val="24"/>
          <w:szCs w:val="24"/>
          <w:lang w:eastAsia="ru-RU"/>
        </w:rPr>
        <w:t>Клинике</w:t>
      </w:r>
      <w:r w:rsidRPr="00C24A17">
        <w:rPr>
          <w:rFonts w:ascii="Times New Roman" w:eastAsia="Times New Roman" w:hAnsi="Times New Roman" w:cs="Times New Roman"/>
          <w:sz w:val="24"/>
          <w:szCs w:val="24"/>
          <w:lang w:eastAsia="ru-RU"/>
        </w:rPr>
        <w:t>.</w:t>
      </w:r>
    </w:p>
    <w:p w14:paraId="07A0540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Молчание или бездействие субъекта персональных данных </w:t>
      </w:r>
      <w:r w:rsidR="00667B6F" w:rsidRPr="00C24A17">
        <w:rPr>
          <w:rFonts w:ascii="Times New Roman" w:eastAsia="Times New Roman" w:hAnsi="Times New Roman" w:cs="Times New Roman"/>
          <w:sz w:val="24"/>
          <w:szCs w:val="24"/>
          <w:lang w:eastAsia="ru-RU"/>
        </w:rPr>
        <w:t>не</w:t>
      </w:r>
      <w:r w:rsidRPr="00C24A17">
        <w:rPr>
          <w:rFonts w:ascii="Times New Roman" w:eastAsia="Times New Roman" w:hAnsi="Times New Roman" w:cs="Times New Roman"/>
          <w:sz w:val="24"/>
          <w:szCs w:val="24"/>
          <w:lang w:eastAsia="ru-RU"/>
        </w:rPr>
        <w:t xml:space="preserve"> считается согласием на обработку персональных данных, разрешенных субъектом персональных данных для распространения.</w:t>
      </w:r>
    </w:p>
    <w:p w14:paraId="2CC3803C" w14:textId="24ECE10A"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w:t>
      </w:r>
      <w:r w:rsidR="003855AD">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003855AD">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в установлении субъектом персональных данных запретов и условий, предусмотренных статьей 10.1 Федерального закона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не допускается.</w:t>
      </w:r>
    </w:p>
    <w:p w14:paraId="631B376A"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5.7.7.</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2629D180"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5.7.8.</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w:t>
      </w:r>
      <w:r w:rsidRPr="00C24A17">
        <w:rPr>
          <w:rFonts w:ascii="Times New Roman" w:eastAsia="Times New Roman" w:hAnsi="Times New Roman" w:cs="Times New Roman"/>
          <w:sz w:val="24"/>
          <w:szCs w:val="24"/>
          <w:lang w:eastAsia="ru-RU"/>
        </w:rPr>
        <w:lastRenderedPageBreak/>
        <w:t>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2D56D5DF" w14:textId="72B8CA14"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5.7.9.</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w:t>
      </w:r>
      <w:r w:rsidR="003855AD">
        <w:rPr>
          <w:rFonts w:ascii="Times New Roman" w:eastAsia="Times New Roman" w:hAnsi="Times New Roman" w:cs="Times New Roman"/>
          <w:sz w:val="24"/>
          <w:szCs w:val="24"/>
          <w:lang w:eastAsia="ru-RU"/>
        </w:rPr>
        <w:t>в Клинику</w:t>
      </w:r>
      <w:r w:rsidR="00667B6F"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соответствующего требования.</w:t>
      </w:r>
    </w:p>
    <w:p w14:paraId="7757929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5.7.10.</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Требования, указанные выше,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14:paraId="759FAF1A" w14:textId="136AA0A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5.7.11.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На основании письменного согласия </w:t>
      </w:r>
      <w:r w:rsidR="003855AD">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обрабатывает следующие персональные данные, разрешенные субъектом персональных данных для распространения:</w:t>
      </w:r>
    </w:p>
    <w:p w14:paraId="0A0D6937" w14:textId="5D2CE103" w:rsidR="00F77ADE" w:rsidRPr="00C24A17" w:rsidRDefault="00667B6F"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работники: </w:t>
      </w:r>
      <w:r w:rsidR="00001810" w:rsidRPr="00001810">
        <w:rPr>
          <w:rFonts w:ascii="Times New Roman" w:eastAsia="Times New Roman" w:hAnsi="Times New Roman" w:cs="Times New Roman"/>
          <w:sz w:val="24"/>
          <w:szCs w:val="24"/>
          <w:lang w:eastAsia="ru-RU"/>
        </w:rPr>
        <w:t>фамилия, имя, отчество; адрес электронной почты; номер телефона; должность; сведения об образовании; данные об изображении лица; год рождения; сведения о государственных наградах, иных наградах, поощрениях и знаках отличия; сведения о повышении квалификации; об аккредитации; о присвоении степени</w:t>
      </w:r>
      <w:r w:rsidR="00F77ADE" w:rsidRPr="00C24A17">
        <w:rPr>
          <w:rFonts w:ascii="Times New Roman" w:eastAsia="Times New Roman" w:hAnsi="Times New Roman" w:cs="Times New Roman"/>
          <w:sz w:val="24"/>
          <w:szCs w:val="24"/>
          <w:lang w:eastAsia="ru-RU"/>
        </w:rPr>
        <w:t>.</w:t>
      </w:r>
    </w:p>
    <w:p w14:paraId="3F8A24B1" w14:textId="4889AF91" w:rsidR="00F77ADE" w:rsidRPr="00C24A17" w:rsidRDefault="00667B6F"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00001810" w:rsidRPr="00001810">
        <w:rPr>
          <w:rFonts w:ascii="Times New Roman" w:hAnsi="Times New Roman" w:cs="Times New Roman"/>
          <w:color w:val="000000"/>
          <w:sz w:val="24"/>
          <w:szCs w:val="24"/>
        </w:rPr>
        <w:t>Пациенты</w:t>
      </w:r>
      <w:r w:rsidRPr="00001810">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w:t>
      </w:r>
      <w:r w:rsidR="00001810" w:rsidRPr="00001810">
        <w:rPr>
          <w:rFonts w:ascii="Times New Roman" w:eastAsia="Times New Roman" w:hAnsi="Times New Roman" w:cs="Times New Roman"/>
          <w:sz w:val="24"/>
          <w:szCs w:val="24"/>
          <w:lang w:eastAsia="ru-RU"/>
        </w:rPr>
        <w:t>фамилия, имя, отчество; год рождения; дата рождения; пол; должность; сведения о состоянии здоровья; сведения о медицинской организации, оказавшей медицинскую помощь; виды оказанной медицинской помощи; условия оказания медицинской помощи; сроки оказания медицинской помощи; объемы оказанной медицинской помощи; стоимость оказанной медицинской помощи; профиль оказания медицинской помощи; сведения о медицинском работнике или медицинских работниках, оказавших медицинскую помощь; данные об изображении лица</w:t>
      </w:r>
      <w:r w:rsidRPr="00C24A17">
        <w:rPr>
          <w:rFonts w:ascii="Times New Roman" w:eastAsia="Times New Roman" w:hAnsi="Times New Roman" w:cs="Times New Roman"/>
          <w:sz w:val="24"/>
          <w:szCs w:val="24"/>
          <w:lang w:eastAsia="ru-RU"/>
        </w:rPr>
        <w:t>.</w:t>
      </w:r>
    </w:p>
    <w:p w14:paraId="31AE7F9B" w14:textId="77777777" w:rsidR="00F77ADE" w:rsidRPr="00C24A17" w:rsidRDefault="00F77ADE" w:rsidP="00C24A17">
      <w:pPr>
        <w:pStyle w:val="2"/>
        <w:ind w:firstLine="709"/>
        <w:jc w:val="both"/>
        <w:rPr>
          <w:rFonts w:ascii="Times New Roman" w:eastAsia="Times New Roman" w:hAnsi="Times New Roman" w:cs="Times New Roman"/>
          <w:color w:val="auto"/>
          <w:sz w:val="24"/>
          <w:szCs w:val="24"/>
          <w:lang w:eastAsia="ru-RU"/>
        </w:rPr>
      </w:pPr>
      <w:bookmarkStart w:id="39" w:name="_Toc171340838"/>
      <w:r w:rsidRPr="00C24A17">
        <w:rPr>
          <w:rFonts w:ascii="Times New Roman" w:eastAsia="Times New Roman" w:hAnsi="Times New Roman" w:cs="Times New Roman"/>
          <w:color w:val="auto"/>
          <w:sz w:val="24"/>
          <w:szCs w:val="24"/>
          <w:lang w:eastAsia="ru-RU"/>
        </w:rPr>
        <w:t>5.8.</w:t>
      </w:r>
      <w:r w:rsidR="00F343FC" w:rsidRPr="00C24A17">
        <w:rPr>
          <w:rFonts w:ascii="Times New Roman" w:eastAsia="Times New Roman" w:hAnsi="Times New Roman" w:cs="Times New Roman"/>
          <w:color w:val="auto"/>
          <w:sz w:val="24"/>
          <w:szCs w:val="24"/>
          <w:lang w:eastAsia="ru-RU"/>
        </w:rPr>
        <w:t xml:space="preserve"> </w:t>
      </w:r>
      <w:r w:rsidRPr="00C24A17">
        <w:rPr>
          <w:rFonts w:ascii="Times New Roman" w:eastAsia="Times New Roman" w:hAnsi="Times New Roman" w:cs="Times New Roman"/>
          <w:color w:val="auto"/>
          <w:sz w:val="24"/>
          <w:szCs w:val="24"/>
          <w:lang w:eastAsia="ru-RU"/>
        </w:rPr>
        <w:t>Обработка персональных данных, осуществляемая без использования средств автоматизации</w:t>
      </w:r>
      <w:bookmarkEnd w:id="39"/>
    </w:p>
    <w:p w14:paraId="0E6226F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5.8. 1.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Общие положения</w:t>
      </w:r>
    </w:p>
    <w:p w14:paraId="667D9A69"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5.8.1.1.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7B998F5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5.8.2.</w:t>
      </w:r>
      <w:r w:rsidR="00F343FC" w:rsidRPr="00C24A17">
        <w:rPr>
          <w:rFonts w:ascii="Times New Roman" w:eastAsia="Times New Roman" w:hAnsi="Times New Roman" w:cs="Times New Roman"/>
          <w:sz w:val="24"/>
          <w:szCs w:val="24"/>
          <w:lang w:eastAsia="ru-RU"/>
        </w:rPr>
        <w:t xml:space="preserve"> </w:t>
      </w:r>
      <w:r w:rsidR="003C4506" w:rsidRPr="00C24A17">
        <w:rPr>
          <w:rFonts w:ascii="Times New Roman" w:eastAsia="Times New Roman" w:hAnsi="Times New Roman" w:cs="Times New Roman"/>
          <w:sz w:val="24"/>
          <w:szCs w:val="24"/>
          <w:lang w:eastAsia="ru-RU"/>
        </w:rPr>
        <w:t>Особенности</w:t>
      </w:r>
      <w:r w:rsidRPr="00C24A17">
        <w:rPr>
          <w:rFonts w:ascii="Times New Roman" w:eastAsia="Times New Roman" w:hAnsi="Times New Roman" w:cs="Times New Roman"/>
          <w:sz w:val="24"/>
          <w:szCs w:val="24"/>
          <w:lang w:eastAsia="ru-RU"/>
        </w:rPr>
        <w:t xml:space="preserve"> организации</w:t>
      </w:r>
      <w:r w:rsidR="003C4506" w:rsidRPr="00C24A17">
        <w:rPr>
          <w:rFonts w:ascii="Times New Roman" w:eastAsia="Times New Roman" w:hAnsi="Times New Roman" w:cs="Times New Roman"/>
          <w:sz w:val="24"/>
          <w:szCs w:val="24"/>
          <w:lang w:eastAsia="ru-RU"/>
        </w:rPr>
        <w:t xml:space="preserve"> обработки персональных данных, </w:t>
      </w:r>
      <w:r w:rsidRPr="00C24A17">
        <w:rPr>
          <w:rFonts w:ascii="Times New Roman" w:eastAsia="Times New Roman" w:hAnsi="Times New Roman" w:cs="Times New Roman"/>
          <w:sz w:val="24"/>
          <w:szCs w:val="24"/>
          <w:lang w:eastAsia="ru-RU"/>
        </w:rPr>
        <w:t>осуществляемой без использования средств автоматизации</w:t>
      </w:r>
    </w:p>
    <w:p w14:paraId="4D1C538B"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5.8.2.1.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материальные носители), в специальных разделах или на полях форм (бланков).</w:t>
      </w:r>
    </w:p>
    <w:p w14:paraId="52BDE704"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5.8.2.2.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w:t>
      </w:r>
      <w:r w:rsidR="003C4506"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5A547764" w14:textId="5FF1544D"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5.8.2.3.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Лица, осуществляющие обработку персональных данных без использования средств автоматизации (в том числе сотрудники </w:t>
      </w:r>
      <w:r w:rsidR="003855AD">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или лица, </w:t>
      </w:r>
      <w:r w:rsidRPr="00C24A17">
        <w:rPr>
          <w:rFonts w:ascii="Times New Roman" w:eastAsia="Times New Roman" w:hAnsi="Times New Roman" w:cs="Times New Roman"/>
          <w:sz w:val="24"/>
          <w:szCs w:val="24"/>
          <w:lang w:eastAsia="ru-RU"/>
        </w:rPr>
        <w:lastRenderedPageBreak/>
        <w:t xml:space="preserve">осуществляющие такую </w:t>
      </w:r>
      <w:r w:rsidR="003C4506" w:rsidRPr="00C24A17">
        <w:rPr>
          <w:rFonts w:ascii="Times New Roman" w:eastAsia="Times New Roman" w:hAnsi="Times New Roman" w:cs="Times New Roman"/>
          <w:sz w:val="24"/>
          <w:szCs w:val="24"/>
          <w:lang w:eastAsia="ru-RU"/>
        </w:rPr>
        <w:t>обработку по договору</w:t>
      </w:r>
      <w:r w:rsidRPr="00C24A17">
        <w:rPr>
          <w:rFonts w:ascii="Times New Roman" w:eastAsia="Times New Roman" w:hAnsi="Times New Roman" w:cs="Times New Roman"/>
          <w:sz w:val="24"/>
          <w:szCs w:val="24"/>
          <w:lang w:eastAsia="ru-RU"/>
        </w:rPr>
        <w:t xml:space="preserve"> с </w:t>
      </w:r>
      <w:r w:rsidR="003855AD">
        <w:rPr>
          <w:rFonts w:ascii="Times New Roman" w:eastAsia="Times New Roman" w:hAnsi="Times New Roman" w:cs="Times New Roman"/>
          <w:sz w:val="24"/>
          <w:szCs w:val="24"/>
          <w:lang w:eastAsia="ru-RU"/>
        </w:rPr>
        <w:t>Клиникой</w:t>
      </w:r>
      <w:r w:rsidR="003C4506" w:rsidRPr="00C24A17">
        <w:rPr>
          <w:rFonts w:ascii="Times New Roman" w:eastAsia="Times New Roman" w:hAnsi="Times New Roman" w:cs="Times New Roman"/>
          <w:sz w:val="24"/>
          <w:szCs w:val="24"/>
          <w:lang w:eastAsia="ru-RU"/>
        </w:rPr>
        <w:t>)</w:t>
      </w:r>
      <w:r w:rsidR="00B4511D"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проинформированы о факте обработки ими персональных данных, обработка которых осуществляется </w:t>
      </w:r>
      <w:r w:rsidR="003855AD">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без использования средств автоматизации,</w:t>
      </w:r>
      <w:r w:rsidR="003C4506"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категориях обрабатываемых персонал</w:t>
      </w:r>
      <w:r w:rsidR="003C4506" w:rsidRPr="00C24A17">
        <w:rPr>
          <w:rFonts w:ascii="Times New Roman" w:eastAsia="Times New Roman" w:hAnsi="Times New Roman" w:cs="Times New Roman"/>
          <w:sz w:val="24"/>
          <w:szCs w:val="24"/>
          <w:lang w:eastAsia="ru-RU"/>
        </w:rPr>
        <w:t>ьных</w:t>
      </w:r>
      <w:r w:rsidRPr="00C24A17">
        <w:rPr>
          <w:rFonts w:ascii="Times New Roman" w:eastAsia="Times New Roman" w:hAnsi="Times New Roman" w:cs="Times New Roman"/>
          <w:sz w:val="24"/>
          <w:szCs w:val="24"/>
          <w:lang w:eastAsia="ru-RU"/>
        </w:rPr>
        <w:t xml:space="preserve">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3855AD">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w:t>
      </w:r>
    </w:p>
    <w:p w14:paraId="7575299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5.8.2.4. При использовании типовых форм документов, характер информации в которых предполагает или допускает включение в них персональных данных (далее-типовая форма), соблюдаются следующие условия:</w:t>
      </w:r>
    </w:p>
    <w:p w14:paraId="2AC98622" w14:textId="7CF768EB"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3855AD">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способов обработки персональных данных;</w:t>
      </w:r>
    </w:p>
    <w:p w14:paraId="102B9EF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14:paraId="747F4B8A"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в)</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5281E218"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г)</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типовая форма исключает объединение поле</w:t>
      </w:r>
      <w:r w:rsidR="003C4506" w:rsidRPr="00C24A17">
        <w:rPr>
          <w:rFonts w:ascii="Times New Roman" w:eastAsia="Times New Roman" w:hAnsi="Times New Roman" w:cs="Times New Roman"/>
          <w:sz w:val="24"/>
          <w:szCs w:val="24"/>
          <w:lang w:eastAsia="ru-RU"/>
        </w:rPr>
        <w:t xml:space="preserve">й, предназначенных для внесения </w:t>
      </w:r>
      <w:r w:rsidRPr="00C24A17">
        <w:rPr>
          <w:rFonts w:ascii="Times New Roman" w:eastAsia="Times New Roman" w:hAnsi="Times New Roman" w:cs="Times New Roman"/>
          <w:sz w:val="24"/>
          <w:szCs w:val="24"/>
          <w:lang w:eastAsia="ru-RU"/>
        </w:rPr>
        <w:t>персональных данных, цели обработки которых заведомо н</w:t>
      </w:r>
      <w:r w:rsidR="003C4506"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совместимы.</w:t>
      </w:r>
    </w:p>
    <w:p w14:paraId="5BCBA16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5.8.2.5. При несовместимости целей обработки персональных данных, зафиксированных на одном материальном носителе, если материальный носитель н</w:t>
      </w:r>
      <w:r w:rsidR="003C4506"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14:paraId="2DFB37AB"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а)</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199379C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б)</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49B2CAC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5.8.2.6.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Указанные правила применяются также в случае, если необходимо обеспечить раздельную </w:t>
      </w:r>
      <w:r w:rsidRPr="00C24A17">
        <w:rPr>
          <w:rFonts w:ascii="Times New Roman" w:eastAsia="Times New Roman" w:hAnsi="Times New Roman" w:cs="Times New Roman"/>
          <w:sz w:val="24"/>
          <w:szCs w:val="24"/>
          <w:lang w:eastAsia="ru-RU"/>
        </w:rPr>
        <w:lastRenderedPageBreak/>
        <w:t>обработку зафиксированных на одном материальном носителе персональных данных и информации, не являющейся персональными данными.</w:t>
      </w:r>
    </w:p>
    <w:p w14:paraId="6B197906"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5.8.2.7.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4B44C16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5.8.3. Меры по обеспечению безопасности персональных данных при их обработке, осуществляемой без использования средств автоматизации</w:t>
      </w:r>
    </w:p>
    <w:p w14:paraId="27BB9D2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5.8.3.1.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храпения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63889EC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5.8.3.2.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Обеспечивается раздельное хранение персональных данных (материальных носителей), обработка которых осуществляется в различных целях.</w:t>
      </w:r>
    </w:p>
    <w:p w14:paraId="0B3F5E28" w14:textId="2527EE2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5.8.3.3.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3855AD">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w:t>
      </w:r>
    </w:p>
    <w:p w14:paraId="190BEAAB"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40" w:name="_Toc171340839"/>
      <w:r w:rsidRPr="00C24A17">
        <w:rPr>
          <w:rFonts w:ascii="Times New Roman" w:eastAsia="Times New Roman" w:hAnsi="Times New Roman" w:cs="Times New Roman"/>
          <w:color w:val="auto"/>
          <w:sz w:val="24"/>
          <w:szCs w:val="24"/>
          <w:lang w:eastAsia="ru-RU"/>
        </w:rPr>
        <w:t>5.9. Обработка метрических данных</w:t>
      </w:r>
      <w:bookmarkEnd w:id="40"/>
    </w:p>
    <w:p w14:paraId="79365631"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5.9.1. Общие положения</w:t>
      </w:r>
    </w:p>
    <w:p w14:paraId="34959F38" w14:textId="636BAC90"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5.9.1.1.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На сайте </w:t>
      </w:r>
      <w:r w:rsidR="003855AD">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применяются следующие инструменты веб-</w:t>
      </w:r>
      <w:r w:rsidR="003C4506" w:rsidRPr="00C24A17">
        <w:rPr>
          <w:rFonts w:ascii="Times New Roman" w:eastAsia="Times New Roman" w:hAnsi="Times New Roman" w:cs="Times New Roman"/>
          <w:sz w:val="24"/>
          <w:szCs w:val="24"/>
          <w:lang w:eastAsia="ru-RU"/>
        </w:rPr>
        <w:t>аналитики</w:t>
      </w:r>
      <w:r w:rsidRPr="00642768">
        <w:rPr>
          <w:rFonts w:ascii="Times New Roman" w:eastAsia="Times New Roman" w:hAnsi="Times New Roman" w:cs="Times New Roman"/>
          <w:sz w:val="24"/>
          <w:szCs w:val="24"/>
          <w:lang w:eastAsia="ru-RU"/>
        </w:rPr>
        <w:t xml:space="preserve">: </w:t>
      </w:r>
      <w:r w:rsidR="003C4506" w:rsidRPr="00642768">
        <w:rPr>
          <w:rFonts w:ascii="Times New Roman" w:eastAsia="Times New Roman" w:hAnsi="Times New Roman" w:cs="Times New Roman"/>
          <w:sz w:val="24"/>
          <w:szCs w:val="24"/>
          <w:lang w:eastAsia="ru-RU"/>
        </w:rPr>
        <w:t>ЯндексМетрика</w:t>
      </w:r>
      <w:r w:rsidR="00642768" w:rsidRPr="00642768">
        <w:rPr>
          <w:rFonts w:ascii="Times New Roman" w:eastAsia="Times New Roman" w:hAnsi="Times New Roman" w:cs="Times New Roman"/>
          <w:sz w:val="24"/>
          <w:szCs w:val="24"/>
          <w:lang w:eastAsia="ru-RU"/>
        </w:rPr>
        <w:t xml:space="preserve"> (ООО "Яндекс", </w:t>
      </w:r>
      <w:r w:rsidR="00642768" w:rsidRPr="00642768">
        <w:rPr>
          <w:rFonts w:ascii="Times New Roman" w:hAnsi="Times New Roman" w:cs="Times New Roman"/>
          <w:sz w:val="24"/>
          <w:szCs w:val="24"/>
          <w:shd w:val="clear" w:color="auto" w:fill="FFFFFF"/>
        </w:rPr>
        <w:t>119021, город Москва, ул. Льва Толстого, д.16</w:t>
      </w:r>
      <w:r w:rsidR="00B23034">
        <w:rPr>
          <w:rFonts w:ascii="Times New Roman" w:eastAsia="Times New Roman" w:hAnsi="Times New Roman" w:cs="Times New Roman"/>
          <w:sz w:val="24"/>
          <w:szCs w:val="24"/>
          <w:lang w:eastAsia="ru-RU"/>
        </w:rPr>
        <w:t>)</w:t>
      </w:r>
      <w:r w:rsidR="00642768">
        <w:rPr>
          <w:rFonts w:ascii="Times New Roman" w:eastAsia="Times New Roman" w:hAnsi="Times New Roman" w:cs="Times New Roman"/>
          <w:sz w:val="24"/>
          <w:szCs w:val="24"/>
          <w:lang w:eastAsia="ru-RU"/>
        </w:rPr>
        <w:t>.</w:t>
      </w:r>
      <w:r w:rsidRPr="00642768">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Инструменты веб-аналитики </w:t>
      </w:r>
      <w:r w:rsidR="00901CCF">
        <w:rPr>
          <w:rFonts w:ascii="Times New Roman" w:eastAsia="Times New Roman" w:hAnsi="Times New Roman" w:cs="Times New Roman"/>
          <w:sz w:val="24"/>
          <w:szCs w:val="24"/>
          <w:lang w:eastAsia="ru-RU"/>
        </w:rPr>
        <w:t xml:space="preserve">отечественные и </w:t>
      </w:r>
      <w:r w:rsidRPr="00C24A17">
        <w:rPr>
          <w:rFonts w:ascii="Times New Roman" w:eastAsia="Times New Roman" w:hAnsi="Times New Roman" w:cs="Times New Roman"/>
          <w:sz w:val="24"/>
          <w:szCs w:val="24"/>
          <w:lang w:eastAsia="ru-RU"/>
        </w:rPr>
        <w:t xml:space="preserve">применяются в целях анализа использования сайта </w:t>
      </w:r>
      <w:r w:rsidR="003855AD">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и улучшения его работы.</w:t>
      </w:r>
      <w:r w:rsidR="00C37C52">
        <w:rPr>
          <w:rFonts w:ascii="Times New Roman" w:eastAsia="Times New Roman" w:hAnsi="Times New Roman" w:cs="Times New Roman"/>
          <w:sz w:val="24"/>
          <w:szCs w:val="24"/>
          <w:lang w:eastAsia="ru-RU"/>
        </w:rPr>
        <w:t xml:space="preserve"> </w:t>
      </w:r>
      <w:r w:rsidR="00C37C52" w:rsidRPr="00C37C52">
        <w:rPr>
          <w:rFonts w:ascii="Times New Roman" w:eastAsia="Times New Roman" w:hAnsi="Times New Roman" w:cs="Times New Roman"/>
          <w:sz w:val="24"/>
          <w:szCs w:val="24"/>
          <w:lang w:eastAsia="ru-RU"/>
        </w:rPr>
        <w:t>Чтобы сохранить конфиденциальность персональных данных, Условия использования сервиса Яндекс Метрика запрещают передавать идентификационную информацию</w:t>
      </w:r>
      <w:r w:rsidR="00C37C52">
        <w:rPr>
          <w:rFonts w:ascii="Times New Roman" w:eastAsia="Times New Roman" w:hAnsi="Times New Roman" w:cs="Times New Roman"/>
          <w:sz w:val="24"/>
          <w:szCs w:val="24"/>
          <w:lang w:eastAsia="ru-RU"/>
        </w:rPr>
        <w:t>, в связи с чем, с</w:t>
      </w:r>
      <w:r w:rsidR="005F194F" w:rsidRPr="005F194F">
        <w:rPr>
          <w:rFonts w:ascii="Times New Roman" w:eastAsia="Times New Roman" w:hAnsi="Times New Roman" w:cs="Times New Roman"/>
          <w:sz w:val="24"/>
          <w:szCs w:val="24"/>
          <w:lang w:eastAsia="ru-RU"/>
        </w:rPr>
        <w:t>обранная при помощи cookie информация не может идентифицировать</w:t>
      </w:r>
      <w:r w:rsidR="005F194F">
        <w:rPr>
          <w:rFonts w:ascii="Times New Roman" w:eastAsia="Times New Roman" w:hAnsi="Times New Roman" w:cs="Times New Roman"/>
          <w:sz w:val="24"/>
          <w:szCs w:val="24"/>
          <w:lang w:eastAsia="ru-RU"/>
        </w:rPr>
        <w:t xml:space="preserve"> субъекта персональных даных.</w:t>
      </w:r>
    </w:p>
    <w:p w14:paraId="6B0A064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5.9.1.2.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Обработка файлов cookie Оператором осуществляется в обобщенном виде и никогда н</w:t>
      </w:r>
      <w:r w:rsidR="003C4506"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соотносится с личными сведениями Пользователей.</w:t>
      </w:r>
    </w:p>
    <w:p w14:paraId="7A9FB0F3" w14:textId="32AF5FB9"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5.9.1.3.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На сайте </w:t>
      </w:r>
      <w:r w:rsidR="003855AD">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отображается предупреждение, информирующее пользователей об обработке метрических данных.</w:t>
      </w:r>
    </w:p>
    <w:p w14:paraId="5B544E7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5.9.1.4.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 посещении сайта пользователь дает согласие Оператору на обработку указанных данных с использованием метрических сервисов для анализа использования, измерения и повышение уровня производительности сайта Оператора. Согласие действует с момента его предоставления и в течение всего периода использования сайта Пользователем.</w:t>
      </w:r>
    </w:p>
    <w:p w14:paraId="4C54071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5.9.1.5.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В случае отказа от обработки файлов cookie Пользователю необходимо прекратить использование сайта Оператора или отключить использование файлов cookie в настройках браузера, при этом некоторые функции сайта Оператора могут стать недоступны.</w:t>
      </w:r>
    </w:p>
    <w:p w14:paraId="2863DD90" w14:textId="33F520EE" w:rsidR="00C37C52" w:rsidRDefault="00E9307B" w:rsidP="00C37C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003070AD" w:rsidRPr="00E9307B">
        <w:rPr>
          <w:rFonts w:ascii="Times New Roman" w:hAnsi="Times New Roman" w:cs="Times New Roman"/>
          <w:sz w:val="24"/>
          <w:szCs w:val="24"/>
        </w:rPr>
        <w:t xml:space="preserve">5.9.1.6. Сайт расположен на мощностях: </w:t>
      </w:r>
      <w:r w:rsidR="00B262C3" w:rsidRPr="00B262C3">
        <w:rPr>
          <w:rFonts w:ascii="Times New Roman" w:eastAsia="Times New Roman" w:hAnsi="Times New Roman" w:cs="Times New Roman"/>
          <w:sz w:val="24"/>
          <w:szCs w:val="24"/>
          <w:lang w:eastAsia="ru-RU"/>
        </w:rPr>
        <w:t>АО «Селектел», г. Санкт-Петербург, ул. Цветочная, д. 21, лит. А, 196006</w:t>
      </w:r>
    </w:p>
    <w:p w14:paraId="043ECFFA" w14:textId="2BB86A7B" w:rsidR="00E9307B" w:rsidRPr="00E9307B" w:rsidRDefault="00E9307B" w:rsidP="005E13EC">
      <w:pPr>
        <w:jc w:val="both"/>
        <w:rPr>
          <w:rFonts w:ascii="Times New Roman" w:hAnsi="Times New Roman" w:cs="Times New Roman"/>
          <w:sz w:val="24"/>
          <w:szCs w:val="24"/>
        </w:rPr>
      </w:pPr>
    </w:p>
    <w:p w14:paraId="3B786173" w14:textId="77777777" w:rsidR="00F77ADE" w:rsidRPr="00C24A17" w:rsidRDefault="00F77ADE" w:rsidP="00C24A17">
      <w:pPr>
        <w:pStyle w:val="1"/>
        <w:spacing w:line="240" w:lineRule="auto"/>
        <w:ind w:firstLine="709"/>
        <w:jc w:val="center"/>
        <w:rPr>
          <w:rFonts w:ascii="Times New Roman" w:eastAsia="Times New Roman" w:hAnsi="Times New Roman" w:cs="Times New Roman"/>
          <w:color w:val="auto"/>
          <w:sz w:val="24"/>
          <w:szCs w:val="24"/>
          <w:lang w:eastAsia="ru-RU"/>
        </w:rPr>
      </w:pPr>
      <w:bookmarkStart w:id="41" w:name="_Toc171340840"/>
      <w:r w:rsidRPr="00C24A17">
        <w:rPr>
          <w:rFonts w:ascii="Times New Roman" w:eastAsia="Times New Roman" w:hAnsi="Times New Roman" w:cs="Times New Roman"/>
          <w:color w:val="auto"/>
          <w:sz w:val="24"/>
          <w:szCs w:val="24"/>
          <w:lang w:eastAsia="ru-RU"/>
        </w:rPr>
        <w:lastRenderedPageBreak/>
        <w:t xml:space="preserve">6. АКТУАЛИЗАЦИЯ, ИСПРАВЛЕНИЕ, УДАЛЕНИЕ </w:t>
      </w:r>
      <w:r w:rsidR="00934829" w:rsidRPr="00C24A17">
        <w:rPr>
          <w:rFonts w:ascii="Times New Roman" w:eastAsia="Times New Roman" w:hAnsi="Times New Roman" w:cs="Times New Roman"/>
          <w:color w:val="auto"/>
          <w:sz w:val="24"/>
          <w:szCs w:val="24"/>
          <w:lang w:eastAsia="ru-RU"/>
        </w:rPr>
        <w:t>И</w:t>
      </w:r>
      <w:r w:rsidRPr="00C24A17">
        <w:rPr>
          <w:rFonts w:ascii="Times New Roman" w:eastAsia="Times New Roman" w:hAnsi="Times New Roman" w:cs="Times New Roman"/>
          <w:color w:val="auto"/>
          <w:sz w:val="24"/>
          <w:szCs w:val="24"/>
          <w:lang w:eastAsia="ru-RU"/>
        </w:rPr>
        <w:t xml:space="preserve"> УНИЧТОЖЕНИЕ ПЕРСОНАЛЬНЫХ ДАННЫХ, ОТВЕТЫ НА ЗАПРОСЫ СУБЪЕКТОВ НА ДОСТУП К ПЕРСОНАЛЬНЫМ ДАННЫМ</w:t>
      </w:r>
      <w:bookmarkEnd w:id="41"/>
    </w:p>
    <w:p w14:paraId="143F5F48" w14:textId="77777777" w:rsidR="009C3B75" w:rsidRPr="00C24A17" w:rsidRDefault="009C3B75" w:rsidP="00C24A17">
      <w:pPr>
        <w:spacing w:after="0"/>
        <w:ind w:firstLine="709"/>
        <w:rPr>
          <w:rFonts w:ascii="Times New Roman" w:hAnsi="Times New Roman" w:cs="Times New Roman"/>
          <w:sz w:val="24"/>
          <w:szCs w:val="24"/>
          <w:lang w:eastAsia="ru-RU"/>
        </w:rPr>
      </w:pPr>
    </w:p>
    <w:p w14:paraId="5E371336"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42" w:name="_Toc171340841"/>
      <w:r w:rsidRPr="00C24A17">
        <w:rPr>
          <w:rFonts w:ascii="Times New Roman" w:eastAsia="Times New Roman" w:hAnsi="Times New Roman" w:cs="Times New Roman"/>
          <w:color w:val="auto"/>
          <w:sz w:val="24"/>
          <w:szCs w:val="24"/>
          <w:lang w:eastAsia="ru-RU"/>
        </w:rPr>
        <w:t>6</w:t>
      </w:r>
      <w:r w:rsidR="00934829" w:rsidRPr="00C24A17">
        <w:rPr>
          <w:rFonts w:ascii="Times New Roman" w:eastAsia="Times New Roman" w:hAnsi="Times New Roman" w:cs="Times New Roman"/>
          <w:color w:val="auto"/>
          <w:sz w:val="24"/>
          <w:szCs w:val="24"/>
          <w:lang w:eastAsia="ru-RU"/>
        </w:rPr>
        <w:t>.1</w:t>
      </w:r>
      <w:r w:rsidRPr="00C24A17">
        <w:rPr>
          <w:rFonts w:ascii="Times New Roman" w:eastAsia="Times New Roman" w:hAnsi="Times New Roman" w:cs="Times New Roman"/>
          <w:color w:val="auto"/>
          <w:sz w:val="24"/>
          <w:szCs w:val="24"/>
          <w:lang w:eastAsia="ru-RU"/>
        </w:rPr>
        <w:t>. Права субъектов персональных данных</w:t>
      </w:r>
      <w:bookmarkEnd w:id="42"/>
    </w:p>
    <w:p w14:paraId="01E8F874"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Право субъекта персо</w:t>
      </w:r>
      <w:r w:rsidR="00934829" w:rsidRPr="00C24A17">
        <w:rPr>
          <w:rFonts w:ascii="Times New Roman" w:eastAsia="Times New Roman" w:hAnsi="Times New Roman" w:cs="Times New Roman"/>
          <w:sz w:val="24"/>
          <w:szCs w:val="24"/>
          <w:lang w:eastAsia="ru-RU"/>
        </w:rPr>
        <w:t>наль</w:t>
      </w:r>
      <w:r w:rsidRPr="00C24A17">
        <w:rPr>
          <w:rFonts w:ascii="Times New Roman" w:eastAsia="Times New Roman" w:hAnsi="Times New Roman" w:cs="Times New Roman"/>
          <w:sz w:val="24"/>
          <w:szCs w:val="24"/>
          <w:lang w:eastAsia="ru-RU"/>
        </w:rPr>
        <w:t>ных данных на доступ к его персональным данным</w:t>
      </w:r>
    </w:p>
    <w:p w14:paraId="61903AF4"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14:paraId="7532810D" w14:textId="0FFB5CFC"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подтверждение факта обработки персональных данных </w:t>
      </w:r>
      <w:r w:rsidR="009E720E">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w:t>
      </w:r>
    </w:p>
    <w:p w14:paraId="2D8DBB79"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правовые основания и цели обработки персональных данных;</w:t>
      </w:r>
    </w:p>
    <w:p w14:paraId="315DCC3A" w14:textId="4B992A59"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цели и применяемые </w:t>
      </w:r>
      <w:r w:rsidR="009E720E">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способы обработки персональных данных;</w:t>
      </w:r>
    </w:p>
    <w:p w14:paraId="76709A8B" w14:textId="5CA1A97F"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наименование и место нахождения </w:t>
      </w:r>
      <w:r w:rsidR="009E720E">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сведения о лицах (за исключением сотрудников </w:t>
      </w:r>
      <w:r w:rsidR="009E720E">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которые имеют доступ к персональным данным или которым могут быть раскрыты персональные данные на основании договора с </w:t>
      </w:r>
      <w:r w:rsidR="009E720E">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или на основании федерального закона;</w:t>
      </w:r>
    </w:p>
    <w:p w14:paraId="58E5BFA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0F65EE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сроки обработки персональных данных, в том числе сроки их хранения;</w:t>
      </w:r>
    </w:p>
    <w:p w14:paraId="06A4B492" w14:textId="7F17935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порядок осуществления субъектом персональных данных прав, предусмотренных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w:t>
      </w:r>
    </w:p>
    <w:p w14:paraId="77AFEBE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8)</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информацию об осуществленной или о предполагаемой трансграничной передаче данных;</w:t>
      </w:r>
    </w:p>
    <w:p w14:paraId="32FAD2DA" w14:textId="6075ECCF"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9)</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наименование или фамилию, имя, отчество и адрес лица, осуществляющего обработку персональных данных по поручению </w:t>
      </w:r>
      <w:r w:rsidR="009E720E">
        <w:rPr>
          <w:rFonts w:ascii="Times New Roman" w:eastAsia="Times New Roman" w:hAnsi="Times New Roman" w:cs="Times New Roman"/>
          <w:sz w:val="24"/>
          <w:szCs w:val="24"/>
          <w:lang w:eastAsia="ru-RU"/>
        </w:rPr>
        <w:t>Клиники</w:t>
      </w:r>
      <w:r w:rsidR="00934829" w:rsidRPr="00C24A17">
        <w:rPr>
          <w:rFonts w:ascii="Times New Roman" w:eastAsia="Times New Roman" w:hAnsi="Times New Roman" w:cs="Times New Roman"/>
          <w:sz w:val="24"/>
          <w:szCs w:val="24"/>
          <w:lang w:eastAsia="ru-RU"/>
        </w:rPr>
        <w:t xml:space="preserve">, если обработка </w:t>
      </w:r>
      <w:r w:rsidRPr="00C24A17">
        <w:rPr>
          <w:rFonts w:ascii="Times New Roman" w:eastAsia="Times New Roman" w:hAnsi="Times New Roman" w:cs="Times New Roman"/>
          <w:sz w:val="24"/>
          <w:szCs w:val="24"/>
          <w:lang w:eastAsia="ru-RU"/>
        </w:rPr>
        <w:t>поручена или будет поручена такому лицу;</w:t>
      </w:r>
    </w:p>
    <w:p w14:paraId="5B77B110" w14:textId="056B3B4A"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10) иные сведения, предусмотренные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или другими федеральными законами.</w:t>
      </w:r>
    </w:p>
    <w:p w14:paraId="19D091A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6.1.1.2. Субъект персональных данных имеет право на получение запрашиваемой субъектом информации, за исключением следующих случаев:</w:t>
      </w:r>
    </w:p>
    <w:p w14:paraId="71714BA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w:t>
      </w:r>
      <w:r w:rsidR="00934829"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деятельности, осуществляется в целях обороны страны, безопасности государства и охраны правопорядка;</w:t>
      </w:r>
    </w:p>
    <w:p w14:paraId="2270FDAC" w14:textId="77777777" w:rsidR="00F77ADE" w:rsidRPr="00C24A17" w:rsidRDefault="00934829"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00F77ADE" w:rsidRPr="00C24A17">
        <w:rPr>
          <w:rFonts w:ascii="Times New Roman" w:eastAsia="Times New Roman" w:hAnsi="Times New Roman" w:cs="Times New Roman"/>
          <w:sz w:val="24"/>
          <w:szCs w:val="24"/>
          <w:lang w:eastAsia="ru-RU"/>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w:t>
      </w:r>
      <w:r w:rsidRPr="00C24A17">
        <w:rPr>
          <w:rFonts w:ascii="Times New Roman" w:eastAsia="Times New Roman" w:hAnsi="Times New Roman" w:cs="Times New Roman"/>
          <w:sz w:val="24"/>
          <w:szCs w:val="24"/>
          <w:lang w:eastAsia="ru-RU"/>
        </w:rPr>
        <w:t>исключением</w:t>
      </w:r>
      <w:r w:rsidR="00F77ADE" w:rsidRPr="00C24A17">
        <w:rPr>
          <w:rFonts w:ascii="Times New Roman" w:eastAsia="Times New Roman" w:hAnsi="Times New Roman" w:cs="Times New Roman"/>
          <w:sz w:val="24"/>
          <w:szCs w:val="24"/>
          <w:lang w:eastAsia="ru-RU"/>
        </w:rPr>
        <w:t xml:space="preserve">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63C0707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68A6B1C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доступ субъекта персональных данных к его персональным данным нарушает права и законные интересы третьих лиц;</w:t>
      </w:r>
    </w:p>
    <w:p w14:paraId="5DFE525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обработка персональных данных осуществляется в случаях, предусмотренных законодательством Российской Федерации о транспортной безопасности, в целях </w:t>
      </w:r>
      <w:r w:rsidRPr="00C24A17">
        <w:rPr>
          <w:rFonts w:ascii="Times New Roman" w:eastAsia="Times New Roman" w:hAnsi="Times New Roman" w:cs="Times New Roman"/>
          <w:sz w:val="24"/>
          <w:szCs w:val="24"/>
          <w:lang w:eastAsia="ru-RU"/>
        </w:rPr>
        <w:lastRenderedPageBreak/>
        <w:t>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00A9BEE8" w14:textId="3B2AEC3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Субъект персональных данных вправе требовать от </w:t>
      </w:r>
      <w:r w:rsidR="009E720E">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B0D81F5" w14:textId="1DAF9A0B"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Запрашиваемая субъектом информация должна быть предоставлена субъекту персональных данных </w:t>
      </w:r>
      <w:r w:rsidR="009E720E">
        <w:rPr>
          <w:rFonts w:ascii="Times New Roman" w:eastAsia="Times New Roman" w:hAnsi="Times New Roman" w:cs="Times New Roman"/>
          <w:sz w:val="24"/>
          <w:szCs w:val="24"/>
          <w:lang w:eastAsia="ru-RU"/>
        </w:rPr>
        <w:t>Клинике</w:t>
      </w:r>
      <w:r w:rsidRPr="00C24A17">
        <w:rPr>
          <w:rFonts w:ascii="Times New Roman" w:eastAsia="Times New Roman" w:hAnsi="Times New Roman" w:cs="Times New Roman"/>
          <w:sz w:val="24"/>
          <w:szCs w:val="24"/>
          <w:lang w:eastAsia="ru-RU"/>
        </w:rPr>
        <w:t xml:space="preserve">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203F45E9" w14:textId="7CE41AD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Запрашиваемая информация предоставляется субъекту персональных данных или его представителю </w:t>
      </w:r>
      <w:r w:rsidR="00922464">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922464">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922464">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3669B993" w14:textId="59AEB07D"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922464">
        <w:rPr>
          <w:rFonts w:ascii="Times New Roman" w:eastAsia="Times New Roman" w:hAnsi="Times New Roman" w:cs="Times New Roman"/>
          <w:sz w:val="24"/>
          <w:szCs w:val="24"/>
          <w:lang w:eastAsia="ru-RU"/>
        </w:rPr>
        <w:t>Клинику</w:t>
      </w:r>
      <w:r w:rsidRPr="00C24A17">
        <w:rPr>
          <w:rFonts w:ascii="Times New Roman" w:eastAsia="Times New Roman" w:hAnsi="Times New Roman" w:cs="Times New Roman"/>
          <w:sz w:val="24"/>
          <w:szCs w:val="24"/>
          <w:lang w:eastAsia="ru-RU"/>
        </w:rPr>
        <w:t xml:space="preserve"> или направить повторный запрос в целях получения запрашиваемой субъектом информации и ознакомления с такими персональными данными не ранее чем через </w:t>
      </w:r>
      <w:r w:rsidR="00B6366C" w:rsidRPr="00C24A17">
        <w:rPr>
          <w:rFonts w:ascii="Times New Roman" w:eastAsia="Times New Roman" w:hAnsi="Times New Roman" w:cs="Times New Roman"/>
          <w:sz w:val="24"/>
          <w:szCs w:val="24"/>
          <w:lang w:eastAsia="ru-RU"/>
        </w:rPr>
        <w:t>десять</w:t>
      </w:r>
      <w:r w:rsidRPr="00C24A17">
        <w:rPr>
          <w:rFonts w:ascii="Times New Roman" w:eastAsia="Times New Roman" w:hAnsi="Times New Roman" w:cs="Times New Roman"/>
          <w:sz w:val="24"/>
          <w:szCs w:val="24"/>
          <w:lang w:eastAsia="ru-RU"/>
        </w:rPr>
        <w:t xml:space="preserve">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110107E5" w14:textId="1556989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6.1.1.7.</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Субъект персональных данных вправе обратиться повторно в </w:t>
      </w:r>
      <w:r w:rsidR="00922464">
        <w:rPr>
          <w:rFonts w:ascii="Times New Roman" w:eastAsia="Times New Roman" w:hAnsi="Times New Roman" w:cs="Times New Roman"/>
          <w:sz w:val="24"/>
          <w:szCs w:val="24"/>
          <w:lang w:eastAsia="ru-RU"/>
        </w:rPr>
        <w:t>Клинику</w:t>
      </w:r>
      <w:r w:rsidRPr="00C24A17">
        <w:rPr>
          <w:rFonts w:ascii="Times New Roman" w:eastAsia="Times New Roman" w:hAnsi="Times New Roman" w:cs="Times New Roman"/>
          <w:sz w:val="24"/>
          <w:szCs w:val="24"/>
          <w:lang w:eastAsia="ru-RU"/>
        </w:rPr>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14:paraId="6F98A2EC" w14:textId="2A659C78"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6.1.1.8.</w:t>
      </w:r>
      <w:r w:rsidR="009C3B75" w:rsidRPr="00C24A17">
        <w:rPr>
          <w:rFonts w:ascii="Times New Roman" w:eastAsia="Times New Roman" w:hAnsi="Times New Roman" w:cs="Times New Roman"/>
          <w:sz w:val="24"/>
          <w:szCs w:val="24"/>
          <w:lang w:eastAsia="ru-RU"/>
        </w:rPr>
        <w:t xml:space="preserve">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вправе отказать субъект</w:t>
      </w:r>
      <w:r w:rsidR="00934829" w:rsidRPr="00C24A17">
        <w:rPr>
          <w:rFonts w:ascii="Times New Roman" w:eastAsia="Times New Roman" w:hAnsi="Times New Roman" w:cs="Times New Roman"/>
          <w:sz w:val="24"/>
          <w:szCs w:val="24"/>
          <w:lang w:eastAsia="ru-RU"/>
        </w:rPr>
        <w:t>у</w:t>
      </w:r>
      <w:r w:rsidRPr="00C24A17">
        <w:rPr>
          <w:rFonts w:ascii="Times New Roman" w:eastAsia="Times New Roman" w:hAnsi="Times New Roman" w:cs="Times New Roman"/>
          <w:sz w:val="24"/>
          <w:szCs w:val="24"/>
          <w:lang w:eastAsia="ru-RU"/>
        </w:rPr>
        <w:t xml:space="preserve">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922464">
        <w:rPr>
          <w:rFonts w:ascii="Times New Roman" w:eastAsia="Times New Roman" w:hAnsi="Times New Roman" w:cs="Times New Roman"/>
          <w:sz w:val="24"/>
          <w:szCs w:val="24"/>
          <w:lang w:eastAsia="ru-RU"/>
        </w:rPr>
        <w:t>Клинике</w:t>
      </w:r>
      <w:r w:rsidRPr="00C24A17">
        <w:rPr>
          <w:rFonts w:ascii="Times New Roman" w:eastAsia="Times New Roman" w:hAnsi="Times New Roman" w:cs="Times New Roman"/>
          <w:sz w:val="24"/>
          <w:szCs w:val="24"/>
          <w:lang w:eastAsia="ru-RU"/>
        </w:rPr>
        <w:t>.</w:t>
      </w:r>
    </w:p>
    <w:p w14:paraId="4DAF238E" w14:textId="53CACB5B"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w:t>
      </w:r>
      <w:r w:rsidR="009C3B75" w:rsidRPr="00C24A1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1.2. Права субъектов персональных данных при обработке их персональных данных в целях продвижения товаров, работ, услуг на рынке</w:t>
      </w:r>
    </w:p>
    <w:p w14:paraId="52F3E71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lastRenderedPageBreak/>
        <w:t>6.1.2.1.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w:t>
      </w:r>
    </w:p>
    <w:p w14:paraId="71F605EB" w14:textId="10AA7C78" w:rsidR="00F77ADE" w:rsidRPr="00C24A17" w:rsidRDefault="00B70AE3"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hAnsi="Times New Roman" w:cs="Times New Roman"/>
          <w:sz w:val="24"/>
          <w:szCs w:val="24"/>
        </w:rP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осуществляется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w:t>
      </w:r>
      <w:r w:rsidR="00922464">
        <w:rPr>
          <w:rFonts w:ascii="Times New Roman" w:hAnsi="Times New Roman" w:cs="Times New Roman"/>
          <w:sz w:val="24"/>
          <w:szCs w:val="24"/>
        </w:rPr>
        <w:t>Клиника</w:t>
      </w:r>
      <w:r w:rsidRPr="00C24A17">
        <w:rPr>
          <w:rFonts w:ascii="Times New Roman" w:hAnsi="Times New Roman" w:cs="Times New Roman"/>
          <w:sz w:val="24"/>
          <w:szCs w:val="24"/>
        </w:rPr>
        <w:t xml:space="preserve"> не докажет, что такое согласие было получено. </w:t>
      </w:r>
      <w:r w:rsidR="00922464">
        <w:rPr>
          <w:rFonts w:ascii="Times New Roman" w:hAnsi="Times New Roman" w:cs="Times New Roman"/>
          <w:sz w:val="24"/>
          <w:szCs w:val="24"/>
        </w:rPr>
        <w:t>Клиника</w:t>
      </w:r>
      <w:r w:rsidRPr="00C24A17">
        <w:rPr>
          <w:rFonts w:ascii="Times New Roman" w:hAnsi="Times New Roman" w:cs="Times New Roman"/>
          <w:sz w:val="24"/>
          <w:szCs w:val="24"/>
        </w:rPr>
        <w:t xml:space="preserve"> обязуется немедленно прекратить по требованию субъекта персональных данных указанную обработку его персональных данных.</w:t>
      </w:r>
    </w:p>
    <w:p w14:paraId="064E0608" w14:textId="1AF9C795"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w:t>
      </w:r>
      <w:r w:rsidR="00B71C47" w:rsidRPr="00C24A1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1.3. Права субъектов персональных данных при принятии решений на основании исключительно автоматизированной обработки их персональных данных</w:t>
      </w:r>
    </w:p>
    <w:p w14:paraId="7A4A058B" w14:textId="685190C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6.1.3.1.</w:t>
      </w:r>
      <w:r w:rsidR="009C3B75"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rsidR="00922464">
        <w:rPr>
          <w:rFonts w:ascii="Times New Roman" w:eastAsia="Times New Roman" w:hAnsi="Times New Roman" w:cs="Times New Roman"/>
          <w:sz w:val="24"/>
          <w:szCs w:val="24"/>
          <w:lang w:eastAsia="ru-RU"/>
        </w:rPr>
        <w:t xml:space="preserve"> Клиникой </w:t>
      </w:r>
      <w:r w:rsidRPr="00C24A17">
        <w:rPr>
          <w:rFonts w:ascii="Times New Roman" w:eastAsia="Times New Roman" w:hAnsi="Times New Roman" w:cs="Times New Roman"/>
          <w:sz w:val="24"/>
          <w:szCs w:val="24"/>
          <w:lang w:eastAsia="ru-RU"/>
        </w:rPr>
        <w:t>н</w:t>
      </w:r>
      <w:r w:rsidR="00934829"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осуществляется.</w:t>
      </w:r>
    </w:p>
    <w:p w14:paraId="04C39EE2" w14:textId="0291C82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6.1.4. Право на обжалование действий или бездействия </w:t>
      </w:r>
      <w:r w:rsidR="00922464">
        <w:rPr>
          <w:rFonts w:ascii="Times New Roman" w:eastAsia="Times New Roman" w:hAnsi="Times New Roman" w:cs="Times New Roman"/>
          <w:sz w:val="24"/>
          <w:szCs w:val="24"/>
          <w:lang w:eastAsia="ru-RU"/>
        </w:rPr>
        <w:t>Клиники:</w:t>
      </w:r>
    </w:p>
    <w:p w14:paraId="5FB30177" w14:textId="55B0853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6.1.4.1.</w:t>
      </w:r>
      <w:r w:rsidR="009C3B75"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Если субъект персональных данных считает, что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осуществляет обработку его персональных</w:t>
      </w:r>
      <w:r w:rsidR="00934829" w:rsidRPr="00C24A17">
        <w:rPr>
          <w:rFonts w:ascii="Times New Roman" w:eastAsia="Times New Roman" w:hAnsi="Times New Roman" w:cs="Times New Roman"/>
          <w:sz w:val="24"/>
          <w:szCs w:val="24"/>
          <w:lang w:eastAsia="ru-RU"/>
        </w:rPr>
        <w:t xml:space="preserve"> данных с нарушением требований </w:t>
      </w:r>
      <w:r w:rsidRPr="00C24A17">
        <w:rPr>
          <w:rFonts w:ascii="Times New Roman" w:eastAsia="Times New Roman" w:hAnsi="Times New Roman" w:cs="Times New Roman"/>
          <w:sz w:val="24"/>
          <w:szCs w:val="24"/>
          <w:lang w:eastAsia="ru-RU"/>
        </w:rPr>
        <w:t xml:space="preserve">Федерального закона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или иным образом нарушает его права и свободы, субъект персональных данных вправе обжаловать действия или бездействие </w:t>
      </w:r>
      <w:r w:rsidR="00922464">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в уполномоченный орган по защите прав субъектов персональных данных или в судебном порядке.</w:t>
      </w:r>
    </w:p>
    <w:p w14:paraId="714C295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6.1.4.2.</w:t>
      </w:r>
      <w:r w:rsidR="009C3B75"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11DBCDA6" w14:textId="77777777"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43" w:name="_Toc171340842"/>
      <w:r w:rsidRPr="00C24A17">
        <w:rPr>
          <w:rFonts w:ascii="Times New Roman" w:eastAsia="Times New Roman" w:hAnsi="Times New Roman" w:cs="Times New Roman"/>
          <w:color w:val="auto"/>
          <w:sz w:val="24"/>
          <w:szCs w:val="24"/>
          <w:lang w:eastAsia="ru-RU"/>
        </w:rPr>
        <w:t>6.2. Обязанности оператора</w:t>
      </w:r>
      <w:bookmarkEnd w:id="43"/>
    </w:p>
    <w:p w14:paraId="386D0C55" w14:textId="7B6A50A7" w:rsidR="00F77ADE" w:rsidRPr="00C24A17" w:rsidRDefault="009C3B75"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w:t>
      </w:r>
      <w:r w:rsidR="00F77ADE" w:rsidRPr="00C24A17">
        <w:rPr>
          <w:rFonts w:ascii="Times New Roman" w:eastAsia="Times New Roman" w:hAnsi="Times New Roman" w:cs="Times New Roman"/>
          <w:sz w:val="24"/>
          <w:szCs w:val="24"/>
          <w:lang w:eastAsia="ru-RU"/>
        </w:rPr>
        <w:t>.2.1. Обязанности оператора при сборе персональных данных</w:t>
      </w:r>
    </w:p>
    <w:p w14:paraId="4A7EE71B" w14:textId="183C39EB"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6.2.1.1.</w:t>
      </w:r>
      <w:r w:rsidR="009C3B75"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При сборе персональных данных </w:t>
      </w:r>
      <w:r w:rsidR="00922464">
        <w:rPr>
          <w:rFonts w:ascii="Times New Roman" w:eastAsia="Times New Roman" w:hAnsi="Times New Roman" w:cs="Times New Roman"/>
          <w:sz w:val="24"/>
          <w:szCs w:val="24"/>
          <w:lang w:eastAsia="ru-RU"/>
        </w:rPr>
        <w:t xml:space="preserve">Клиника </w:t>
      </w:r>
      <w:r w:rsidRPr="00C24A17">
        <w:rPr>
          <w:rFonts w:ascii="Times New Roman" w:eastAsia="Times New Roman" w:hAnsi="Times New Roman" w:cs="Times New Roman"/>
          <w:sz w:val="24"/>
          <w:szCs w:val="24"/>
          <w:lang w:eastAsia="ru-RU"/>
        </w:rPr>
        <w:t xml:space="preserve">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w:t>
      </w:r>
    </w:p>
    <w:p w14:paraId="0174C291" w14:textId="2D1E7C08"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6.2.1.2.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Если предоставление персональных данных является обязательным в соответствии с федеральным законом,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разъясняет субъект</w:t>
      </w:r>
      <w:r w:rsidR="00B71C47" w:rsidRPr="00C24A17">
        <w:rPr>
          <w:rFonts w:ascii="Times New Roman" w:eastAsia="Times New Roman" w:hAnsi="Times New Roman" w:cs="Times New Roman"/>
          <w:sz w:val="24"/>
          <w:szCs w:val="24"/>
          <w:lang w:eastAsia="ru-RU"/>
        </w:rPr>
        <w:t>у</w:t>
      </w:r>
      <w:r w:rsidRPr="00C24A17">
        <w:rPr>
          <w:rFonts w:ascii="Times New Roman" w:eastAsia="Times New Roman" w:hAnsi="Times New Roman" w:cs="Times New Roman"/>
          <w:sz w:val="24"/>
          <w:szCs w:val="24"/>
          <w:lang w:eastAsia="ru-RU"/>
        </w:rPr>
        <w:t xml:space="preserve"> персональных данных юридические последствия отказа предоставить его персональные данные.</w:t>
      </w:r>
    </w:p>
    <w:p w14:paraId="7758DA49" w14:textId="20656AFA"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6.2.1.3.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Если персональные данные получены не от субъекта персональных данных,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до начала обработки таких персональных данных предоставляет субъект</w:t>
      </w:r>
      <w:r w:rsidR="00B71C47" w:rsidRPr="00C24A17">
        <w:rPr>
          <w:rFonts w:ascii="Times New Roman" w:eastAsia="Times New Roman" w:hAnsi="Times New Roman" w:cs="Times New Roman"/>
          <w:sz w:val="24"/>
          <w:szCs w:val="24"/>
          <w:lang w:eastAsia="ru-RU"/>
        </w:rPr>
        <w:t>у</w:t>
      </w:r>
      <w:r w:rsidRPr="00C24A17">
        <w:rPr>
          <w:rFonts w:ascii="Times New Roman" w:eastAsia="Times New Roman" w:hAnsi="Times New Roman" w:cs="Times New Roman"/>
          <w:sz w:val="24"/>
          <w:szCs w:val="24"/>
          <w:lang w:eastAsia="ru-RU"/>
        </w:rPr>
        <w:t xml:space="preserve"> персональных данных следующую информацию (далее- информация, сообщаемая при получении персональных данных не от субъекта персональных данных):</w:t>
      </w:r>
    </w:p>
    <w:p w14:paraId="26BB29C5"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наименование либо фамилия, имя, отчество и адрес Оператора или представителя Оператора;</w:t>
      </w:r>
    </w:p>
    <w:p w14:paraId="753E2455"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цель обработки персональных данных и ее правовое основание;</w:t>
      </w:r>
    </w:p>
    <w:p w14:paraId="6C04D2C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предполагаемые пользователи персональных данных;</w:t>
      </w:r>
    </w:p>
    <w:p w14:paraId="1018017B" w14:textId="5CC8A49E"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установленные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права субъекта персональных данных;</w:t>
      </w:r>
    </w:p>
    <w:p w14:paraId="03FD7AAB"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источник получения персональных данных.</w:t>
      </w:r>
    </w:p>
    <w:p w14:paraId="2E57A154" w14:textId="61D8DEA0"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6.2.1.4.</w:t>
      </w:r>
      <w:r w:rsidR="00F343FC" w:rsidRPr="00C24A17">
        <w:rPr>
          <w:rFonts w:ascii="Times New Roman" w:eastAsia="Times New Roman" w:hAnsi="Times New Roman" w:cs="Times New Roman"/>
          <w:sz w:val="24"/>
          <w:szCs w:val="24"/>
          <w:lang w:eastAsia="ru-RU"/>
        </w:rPr>
        <w:t xml:space="preserve">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не предоставляет субъект</w:t>
      </w:r>
      <w:r w:rsidR="00B71C47" w:rsidRPr="00C24A17">
        <w:rPr>
          <w:rFonts w:ascii="Times New Roman" w:eastAsia="Times New Roman" w:hAnsi="Times New Roman" w:cs="Times New Roman"/>
          <w:sz w:val="24"/>
          <w:szCs w:val="24"/>
          <w:lang w:eastAsia="ru-RU"/>
        </w:rPr>
        <w:t>у</w:t>
      </w:r>
      <w:r w:rsidRPr="00C24A17">
        <w:rPr>
          <w:rFonts w:ascii="Times New Roman" w:eastAsia="Times New Roman" w:hAnsi="Times New Roman" w:cs="Times New Roman"/>
          <w:sz w:val="24"/>
          <w:szCs w:val="24"/>
          <w:lang w:eastAsia="ru-RU"/>
        </w:rPr>
        <w:t xml:space="preserve"> информацию, сообщаемую при получении персональных данных не от субъекта персональных данных, в случаях, если:</w:t>
      </w:r>
    </w:p>
    <w:p w14:paraId="72D4D79F" w14:textId="3AE0B6A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lastRenderedPageBreak/>
        <w:t>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субъект персональных данных уведомлен об осуществлении обработки его персональных данных </w:t>
      </w:r>
      <w:r w:rsidR="00922464">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w:t>
      </w:r>
    </w:p>
    <w:p w14:paraId="6A60F33C" w14:textId="7E1BB4DE"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персональные данные получены </w:t>
      </w:r>
      <w:r w:rsidR="00922464">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24602408" w14:textId="65236122"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обработка персональных данных, разрешенных субъектом персональных данных для распространения, осуществляется с соблюдением запретов и </w:t>
      </w:r>
      <w:r w:rsidR="00F343FC" w:rsidRPr="00C24A17">
        <w:rPr>
          <w:rFonts w:ascii="Times New Roman" w:eastAsia="Times New Roman" w:hAnsi="Times New Roman" w:cs="Times New Roman"/>
          <w:sz w:val="24"/>
          <w:szCs w:val="24"/>
          <w:lang w:eastAsia="ru-RU"/>
        </w:rPr>
        <w:t>условий,</w:t>
      </w:r>
      <w:r w:rsidRPr="00C24A17">
        <w:rPr>
          <w:rFonts w:ascii="Times New Roman" w:eastAsia="Times New Roman" w:hAnsi="Times New Roman" w:cs="Times New Roman"/>
          <w:sz w:val="24"/>
          <w:szCs w:val="24"/>
          <w:lang w:eastAsia="ru-RU"/>
        </w:rPr>
        <w:t xml:space="preserve"> предусмотренных статьей 10.1 Федерального закона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w:t>
      </w:r>
    </w:p>
    <w:p w14:paraId="17531B94" w14:textId="3426CAA8"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4)</w:t>
      </w:r>
      <w:r w:rsidR="00F343FC" w:rsidRPr="00C24A17">
        <w:rPr>
          <w:rFonts w:ascii="Times New Roman" w:eastAsia="Times New Roman" w:hAnsi="Times New Roman" w:cs="Times New Roman"/>
          <w:sz w:val="24"/>
          <w:szCs w:val="24"/>
          <w:lang w:eastAsia="ru-RU"/>
        </w:rPr>
        <w:t xml:space="preserve">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осуществляет обработку персональных данных для статистических или иных исследовательских целей, если при этом н</w:t>
      </w:r>
      <w:r w:rsidR="00934829"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нарушаются права и законные интересы субъекта персональных данных;</w:t>
      </w:r>
    </w:p>
    <w:p w14:paraId="6A55B9FB" w14:textId="01EAABC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предоставление субъекту персональных данных информации, сообщаемой при получении персональных данных не от субъекта персональных данных, нарушает </w:t>
      </w:r>
      <w:r w:rsidR="00B71C47" w:rsidRPr="00C24A17">
        <w:rPr>
          <w:rFonts w:ascii="Times New Roman" w:eastAsia="Times New Roman" w:hAnsi="Times New Roman" w:cs="Times New Roman"/>
          <w:sz w:val="24"/>
          <w:szCs w:val="24"/>
          <w:lang w:eastAsia="ru-RU"/>
        </w:rPr>
        <w:t>п</w:t>
      </w:r>
      <w:r w:rsidRPr="00C24A17">
        <w:rPr>
          <w:rFonts w:ascii="Times New Roman" w:eastAsia="Times New Roman" w:hAnsi="Times New Roman" w:cs="Times New Roman"/>
          <w:sz w:val="24"/>
          <w:szCs w:val="24"/>
          <w:lang w:eastAsia="ru-RU"/>
        </w:rPr>
        <w:t>рава и законные интересы третьих лиц.</w:t>
      </w:r>
    </w:p>
    <w:p w14:paraId="75CCBB61" w14:textId="7D0F93D9"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6.2.1.5. При сборе персональных данных, в том числе посредством информационно-телекоммуникационной сети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Интернет</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
    <w:p w14:paraId="3EA26128" w14:textId="69949A2D"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6.2.1.5.</w:t>
      </w:r>
      <w:r w:rsidR="005E13EC">
        <w:rPr>
          <w:rFonts w:ascii="Times New Roman" w:eastAsia="Times New Roman" w:hAnsi="Times New Roman" w:cs="Times New Roman"/>
          <w:sz w:val="24"/>
          <w:szCs w:val="24"/>
          <w:lang w:eastAsia="ru-RU"/>
        </w:rPr>
        <w:t>1</w:t>
      </w: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Информационная система персональных данных </w:t>
      </w:r>
      <w:r w:rsidR="00B262C3" w:rsidRPr="00B262C3">
        <w:rPr>
          <w:rFonts w:ascii="Times New Roman" w:eastAsia="Times New Roman" w:hAnsi="Times New Roman" w:cs="Times New Roman"/>
          <w:sz w:val="24"/>
          <w:szCs w:val="24"/>
          <w:lang w:eastAsia="ru-RU"/>
        </w:rPr>
        <w:t>«1С-Битрикс: Управление сайтом – Эксперт»</w:t>
      </w:r>
      <w:r w:rsidR="00B262C3">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w:t>
      </w:r>
      <w:r w:rsidR="00934829"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использованием баз данных, находящихся на территории следующих стран:</w:t>
      </w:r>
    </w:p>
    <w:p w14:paraId="76760A21" w14:textId="6C5110F5" w:rsidR="00F77ADE"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6.2.1.5.</w:t>
      </w:r>
      <w:r w:rsidR="005E13EC">
        <w:rPr>
          <w:rFonts w:ascii="Times New Roman" w:eastAsia="Times New Roman" w:hAnsi="Times New Roman" w:cs="Times New Roman"/>
          <w:sz w:val="24"/>
          <w:szCs w:val="24"/>
          <w:lang w:eastAsia="ru-RU"/>
        </w:rPr>
        <w:t>1</w:t>
      </w:r>
      <w:r w:rsidRPr="00C24A17">
        <w:rPr>
          <w:rFonts w:ascii="Times New Roman" w:eastAsia="Times New Roman" w:hAnsi="Times New Roman" w:cs="Times New Roman"/>
          <w:sz w:val="24"/>
          <w:szCs w:val="24"/>
          <w:lang w:eastAsia="ru-RU"/>
        </w:rPr>
        <w:t>.1.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Россия.</w:t>
      </w:r>
    </w:p>
    <w:p w14:paraId="1B50A08C" w14:textId="2E79A142" w:rsidR="00BE7042" w:rsidRPr="00C24A17" w:rsidRDefault="00BE7042" w:rsidP="00BE7042">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6.2.1.5.</w:t>
      </w:r>
      <w:r w:rsidR="005E13EC">
        <w:rPr>
          <w:rFonts w:ascii="Times New Roman" w:eastAsia="Times New Roman" w:hAnsi="Times New Roman" w:cs="Times New Roman"/>
          <w:sz w:val="24"/>
          <w:szCs w:val="24"/>
          <w:lang w:eastAsia="ru-RU"/>
        </w:rPr>
        <w:t>2</w:t>
      </w:r>
      <w:r w:rsidRPr="00C24A17">
        <w:rPr>
          <w:rFonts w:ascii="Times New Roman" w:eastAsia="Times New Roman" w:hAnsi="Times New Roman" w:cs="Times New Roman"/>
          <w:sz w:val="24"/>
          <w:szCs w:val="24"/>
          <w:lang w:eastAsia="ru-RU"/>
        </w:rPr>
        <w:t xml:space="preserve">. </w:t>
      </w:r>
      <w:r w:rsidRPr="00BE7042">
        <w:rPr>
          <w:rFonts w:ascii="Times New Roman" w:eastAsia="Times New Roman" w:hAnsi="Times New Roman" w:cs="Times New Roman"/>
          <w:sz w:val="24"/>
          <w:szCs w:val="24"/>
          <w:lang w:eastAsia="ru-RU"/>
        </w:rPr>
        <w:t xml:space="preserve">Информационная система персональных данных </w:t>
      </w:r>
      <w:r w:rsidR="00B262C3" w:rsidRPr="00B262C3">
        <w:rPr>
          <w:rFonts w:ascii="Times New Roman" w:eastAsia="Times New Roman" w:hAnsi="Times New Roman" w:cs="Times New Roman"/>
          <w:sz w:val="24"/>
          <w:szCs w:val="24"/>
          <w:lang w:eastAsia="ru-RU"/>
        </w:rPr>
        <w:t>«1С-Битрикс: Управление сайтом – Эксперт»</w:t>
      </w:r>
      <w:r w:rsidR="00B262C3">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 использованием баз данных, находящихся на территории следующих стран:</w:t>
      </w:r>
    </w:p>
    <w:p w14:paraId="1840F226" w14:textId="31315744" w:rsidR="00BE7042" w:rsidRPr="00C24A17" w:rsidRDefault="00BE7042" w:rsidP="00BE7042">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6.2.1.5.</w:t>
      </w:r>
      <w:r w:rsidR="005E13EC">
        <w:rPr>
          <w:rFonts w:ascii="Times New Roman" w:eastAsia="Times New Roman" w:hAnsi="Times New Roman" w:cs="Times New Roman"/>
          <w:sz w:val="24"/>
          <w:szCs w:val="24"/>
          <w:lang w:eastAsia="ru-RU"/>
        </w:rPr>
        <w:t>2</w:t>
      </w:r>
      <w:r w:rsidRPr="00C24A17">
        <w:rPr>
          <w:rFonts w:ascii="Times New Roman" w:eastAsia="Times New Roman" w:hAnsi="Times New Roman" w:cs="Times New Roman"/>
          <w:sz w:val="24"/>
          <w:szCs w:val="24"/>
          <w:lang w:eastAsia="ru-RU"/>
        </w:rPr>
        <w:t>.1. Россия.</w:t>
      </w:r>
    </w:p>
    <w:p w14:paraId="296F8296" w14:textId="2374F4D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6.2.1.6. Местонахождение центра(ов) обработки данных и сведения об организации, ответственной за хранение данных, определены внутренними документами </w:t>
      </w:r>
      <w:r w:rsidR="00922464">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w:t>
      </w:r>
    </w:p>
    <w:p w14:paraId="35F16BDD" w14:textId="77376B7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6.2.2. Меры, направленные па обеспечение выполнения </w:t>
      </w:r>
      <w:r w:rsidR="00922464">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своих обязанностей</w:t>
      </w:r>
      <w:r w:rsidR="00922464">
        <w:rPr>
          <w:rFonts w:ascii="Times New Roman" w:eastAsia="Times New Roman" w:hAnsi="Times New Roman" w:cs="Times New Roman"/>
          <w:sz w:val="24"/>
          <w:szCs w:val="24"/>
          <w:lang w:eastAsia="ru-RU"/>
        </w:rPr>
        <w:t>:</w:t>
      </w:r>
    </w:p>
    <w:p w14:paraId="09C3E00B" w14:textId="0A0AE97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6.2.2.1.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принимает меры, необходимые и достаточные для обеспечения выполнения своих обязанностей.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самостоятельно определяет состав и перечень мер, необходимых и достаточных для обеспечения выполнения обязанностей, если иное н</w:t>
      </w:r>
      <w:r w:rsidR="009F2C40"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предусмотрено федеральными законами. К таким мерам, в частности, относятся:</w:t>
      </w:r>
    </w:p>
    <w:p w14:paraId="3A76C8E8"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назначение ответственного за организацию обработки персональных данных;</w:t>
      </w:r>
    </w:p>
    <w:p w14:paraId="7A064DF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5EEAB75A"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применение правовых, организационных и технических мер по обеспечению безопасности персональных данных;</w:t>
      </w:r>
    </w:p>
    <w:p w14:paraId="6D88ECCE" w14:textId="76348CAD"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00922464">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w:t>
      </w:r>
    </w:p>
    <w:p w14:paraId="38F1975E" w14:textId="7048A568"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оценка вреда, который может быть причинен субъектам персональных данных в случае нарушения Федерального закона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соотношение указанного вреда и принимаемых </w:t>
      </w:r>
      <w:r w:rsidR="00922464">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мер, направленных на обеспечение </w:t>
      </w:r>
      <w:r w:rsidRPr="00C24A17">
        <w:rPr>
          <w:rFonts w:ascii="Times New Roman" w:eastAsia="Times New Roman" w:hAnsi="Times New Roman" w:cs="Times New Roman"/>
          <w:sz w:val="24"/>
          <w:szCs w:val="24"/>
          <w:lang w:eastAsia="ru-RU"/>
        </w:rPr>
        <w:lastRenderedPageBreak/>
        <w:t xml:space="preserve">выполнения обязанностей, предусмотренных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w:t>
      </w:r>
    </w:p>
    <w:p w14:paraId="2748C6CB" w14:textId="487153F9"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6) ознакомление сотрудников </w:t>
      </w:r>
      <w:r w:rsidR="00922464">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w:t>
      </w:r>
    </w:p>
    <w:p w14:paraId="2DFF24D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6.2.3. Меры по обеспечению безопасности персональных данных при их обработке</w:t>
      </w:r>
    </w:p>
    <w:p w14:paraId="30348CA4" w14:textId="4B9FC69D"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6.2.3.1.</w:t>
      </w:r>
      <w:r w:rsidR="00F343FC" w:rsidRPr="00C24A17">
        <w:rPr>
          <w:rFonts w:ascii="Times New Roman" w:eastAsia="Times New Roman" w:hAnsi="Times New Roman" w:cs="Times New Roman"/>
          <w:sz w:val="24"/>
          <w:szCs w:val="24"/>
          <w:lang w:eastAsia="ru-RU"/>
        </w:rPr>
        <w:t xml:space="preserve">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B044F2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6.2.3.2.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Обеспечение безопасности персональных данных достигается, в частности:</w:t>
      </w:r>
    </w:p>
    <w:p w14:paraId="1F5EB596"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определением угроз безопасности персональных данных при их обработке в информационных системах персональных данных;</w:t>
      </w:r>
    </w:p>
    <w:p w14:paraId="0F690A8B"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4BC6422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применением прошедших в установленном порядке процедуру оценки соответствия средств защиты информации;</w:t>
      </w:r>
    </w:p>
    <w:p w14:paraId="0FE57D5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7206F10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учетом машинных носителей персональных данных;</w:t>
      </w:r>
    </w:p>
    <w:p w14:paraId="0F5AC6F6"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обнаружением фактов несанкционированного </w:t>
      </w:r>
      <w:r w:rsidR="009F2C40" w:rsidRPr="00C24A17">
        <w:rPr>
          <w:rFonts w:ascii="Times New Roman" w:eastAsia="Times New Roman" w:hAnsi="Times New Roman" w:cs="Times New Roman"/>
          <w:sz w:val="24"/>
          <w:szCs w:val="24"/>
          <w:lang w:eastAsia="ru-RU"/>
        </w:rPr>
        <w:t xml:space="preserve">доступа к персональным данным и </w:t>
      </w:r>
      <w:r w:rsidRPr="00C24A17">
        <w:rPr>
          <w:rFonts w:ascii="Times New Roman" w:eastAsia="Times New Roman" w:hAnsi="Times New Roman" w:cs="Times New Roman"/>
          <w:sz w:val="24"/>
          <w:szCs w:val="24"/>
          <w:lang w:eastAsia="ru-RU"/>
        </w:rPr>
        <w:t>принятием мер;</w:t>
      </w:r>
    </w:p>
    <w:p w14:paraId="288F7E3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восстановлением персональных данных</w:t>
      </w:r>
      <w:r w:rsidR="009F2C40" w:rsidRPr="00C24A17">
        <w:rPr>
          <w:rFonts w:ascii="Times New Roman" w:eastAsia="Times New Roman" w:hAnsi="Times New Roman" w:cs="Times New Roman"/>
          <w:sz w:val="24"/>
          <w:szCs w:val="24"/>
          <w:lang w:eastAsia="ru-RU"/>
        </w:rPr>
        <w:t xml:space="preserve"> модифицированных</w:t>
      </w:r>
      <w:r w:rsidRPr="00C24A17">
        <w:rPr>
          <w:rFonts w:ascii="Times New Roman" w:eastAsia="Times New Roman" w:hAnsi="Times New Roman" w:cs="Times New Roman"/>
          <w:sz w:val="24"/>
          <w:szCs w:val="24"/>
          <w:lang w:eastAsia="ru-RU"/>
        </w:rPr>
        <w:t xml:space="preserve"> или уничтоженных вследствие несанкционированного доступа к ним;</w:t>
      </w:r>
    </w:p>
    <w:p w14:paraId="23EAF72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8)</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08194D59"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9)</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4DB8F43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се хранения,</w:t>
      </w:r>
      <w:r w:rsidR="009F2C40"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4B7D0A1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w:t>
      </w:r>
      <w:r w:rsidR="009F2C40" w:rsidRPr="00C24A1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2.4. Обязанности оператора при обращении к нему субъекта персональных данных либо при получении запроса субъекта персональных данных или его </w:t>
      </w:r>
      <w:r w:rsidRPr="00C24A17">
        <w:rPr>
          <w:rFonts w:ascii="Times New Roman" w:eastAsia="Times New Roman" w:hAnsi="Times New Roman" w:cs="Times New Roman"/>
          <w:sz w:val="24"/>
          <w:szCs w:val="24"/>
          <w:lang w:eastAsia="ru-RU"/>
        </w:rPr>
        <w:lastRenderedPageBreak/>
        <w:t>представителя, а также уполномоченного органа по защите прав субъектов персональных данных</w:t>
      </w:r>
    </w:p>
    <w:p w14:paraId="16F8EBBA" w14:textId="087FD0D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6.2.4.1.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сообщает </w:t>
      </w:r>
      <w:r w:rsidR="009F2C40" w:rsidRPr="00C24A17">
        <w:rPr>
          <w:rFonts w:ascii="Times New Roman" w:eastAsia="Times New Roman" w:hAnsi="Times New Roman" w:cs="Times New Roman"/>
          <w:sz w:val="24"/>
          <w:szCs w:val="24"/>
          <w:lang w:eastAsia="ru-RU"/>
        </w:rPr>
        <w:t>в установленном порядке субъекту</w:t>
      </w:r>
      <w:r w:rsidRPr="00C24A17">
        <w:rPr>
          <w:rFonts w:ascii="Times New Roman" w:eastAsia="Times New Roman" w:hAnsi="Times New Roman" w:cs="Times New Roman"/>
          <w:sz w:val="24"/>
          <w:szCs w:val="24"/>
          <w:lang w:eastAsia="ru-RU"/>
        </w:rPr>
        <w:t xml:space="preserve"> персональных данных или его представителю ин</w:t>
      </w:r>
      <w:r w:rsidR="009F2C40" w:rsidRPr="00C24A17">
        <w:rPr>
          <w:rFonts w:ascii="Times New Roman" w:eastAsia="Times New Roman" w:hAnsi="Times New Roman" w:cs="Times New Roman"/>
          <w:sz w:val="24"/>
          <w:szCs w:val="24"/>
          <w:lang w:eastAsia="ru-RU"/>
        </w:rPr>
        <w:t>формацию о наличии персональных</w:t>
      </w:r>
      <w:r w:rsidRPr="00C24A17">
        <w:rPr>
          <w:rFonts w:ascii="Times New Roman" w:eastAsia="Times New Roman" w:hAnsi="Times New Roman" w:cs="Times New Roman"/>
          <w:sz w:val="24"/>
          <w:szCs w:val="24"/>
          <w:lang w:eastAsia="ru-RU"/>
        </w:rPr>
        <w:t xml:space="preserve">,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w:t>
      </w:r>
      <w:r w:rsidR="00B6366C" w:rsidRPr="00C24A17">
        <w:rPr>
          <w:rFonts w:ascii="Times New Roman" w:eastAsia="Times New Roman" w:hAnsi="Times New Roman" w:cs="Times New Roman"/>
          <w:sz w:val="24"/>
          <w:szCs w:val="24"/>
          <w:lang w:eastAsia="ru-RU"/>
        </w:rPr>
        <w:t>десяти</w:t>
      </w:r>
      <w:r w:rsidRPr="00C24A17">
        <w:rPr>
          <w:rFonts w:ascii="Times New Roman" w:eastAsia="Times New Roman" w:hAnsi="Times New Roman" w:cs="Times New Roman"/>
          <w:sz w:val="24"/>
          <w:szCs w:val="24"/>
          <w:lang w:eastAsia="ru-RU"/>
        </w:rPr>
        <w:t xml:space="preserve"> дней с даты получения запроса субъекта персональных данных или его представителя.</w:t>
      </w:r>
    </w:p>
    <w:p w14:paraId="6677EA1A" w14:textId="6225186C"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6.2.4.2.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w:t>
      </w:r>
      <w:r w:rsidR="00065306" w:rsidRPr="00C24A17">
        <w:rPr>
          <w:rFonts w:ascii="Times New Roman" w:eastAsia="Times New Roman" w:hAnsi="Times New Roman" w:cs="Times New Roman"/>
          <w:sz w:val="24"/>
          <w:szCs w:val="24"/>
          <w:lang w:eastAsia="ru-RU"/>
        </w:rPr>
        <w:t>у</w:t>
      </w:r>
      <w:r w:rsidRPr="00C24A17">
        <w:rPr>
          <w:rFonts w:ascii="Times New Roman" w:eastAsia="Times New Roman" w:hAnsi="Times New Roman" w:cs="Times New Roman"/>
          <w:sz w:val="24"/>
          <w:szCs w:val="24"/>
          <w:lang w:eastAsia="ru-RU"/>
        </w:rPr>
        <w:t xml:space="preserve"> персональных данных или его представителю при их обращении либо при получении запроса субъекта персональных данных или его представителя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дает в письменной форме мотивированный ответ в срок, не превышающий </w:t>
      </w:r>
      <w:r w:rsidR="00B6366C" w:rsidRPr="00C24A17">
        <w:rPr>
          <w:rFonts w:ascii="Times New Roman" w:eastAsia="Times New Roman" w:hAnsi="Times New Roman" w:cs="Times New Roman"/>
          <w:sz w:val="24"/>
          <w:szCs w:val="24"/>
          <w:lang w:eastAsia="ru-RU"/>
        </w:rPr>
        <w:t>десяти</w:t>
      </w:r>
      <w:r w:rsidRPr="00C24A17">
        <w:rPr>
          <w:rFonts w:ascii="Times New Roman" w:eastAsia="Times New Roman" w:hAnsi="Times New Roman" w:cs="Times New Roman"/>
          <w:sz w:val="24"/>
          <w:szCs w:val="24"/>
          <w:lang w:eastAsia="ru-RU"/>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215CD5BE" w14:textId="3911B50E"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6.2.4.3.</w:t>
      </w:r>
      <w:r w:rsidR="00F343FC" w:rsidRPr="00C24A17">
        <w:rPr>
          <w:rFonts w:ascii="Times New Roman" w:eastAsia="Times New Roman" w:hAnsi="Times New Roman" w:cs="Times New Roman"/>
          <w:sz w:val="24"/>
          <w:szCs w:val="24"/>
          <w:lang w:eastAsia="ru-RU"/>
        </w:rPr>
        <w:t xml:space="preserve">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w:t>
      </w:r>
      <w:r w:rsidR="00B6366C" w:rsidRPr="00C24A17">
        <w:rPr>
          <w:rFonts w:ascii="Times New Roman" w:eastAsia="Times New Roman" w:hAnsi="Times New Roman" w:cs="Times New Roman"/>
          <w:sz w:val="24"/>
          <w:szCs w:val="24"/>
          <w:lang w:eastAsia="ru-RU"/>
        </w:rPr>
        <w:t>субъекту</w:t>
      </w:r>
      <w:r w:rsidRPr="00C24A17">
        <w:rPr>
          <w:rFonts w:ascii="Times New Roman" w:eastAsia="Times New Roman" w:hAnsi="Times New Roman" w:cs="Times New Roman"/>
          <w:sz w:val="24"/>
          <w:szCs w:val="24"/>
          <w:lang w:eastAsia="ru-RU"/>
        </w:rPr>
        <w:t xml:space="preserve">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уничтожает такие персональные данные. </w:t>
      </w:r>
      <w:r w:rsidR="00922464">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01809BE4" w14:textId="53154D6A"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6.2.4</w:t>
      </w:r>
      <w:r w:rsidR="009F2C40" w:rsidRPr="00C24A17">
        <w:rPr>
          <w:rFonts w:ascii="Times New Roman" w:eastAsia="Times New Roman" w:hAnsi="Times New Roman" w:cs="Times New Roman"/>
          <w:sz w:val="24"/>
          <w:szCs w:val="24"/>
          <w:lang w:eastAsia="ru-RU"/>
        </w:rPr>
        <w:t xml:space="preserve">.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сообщает в уполномоченный орган по защите прав субъектов персональных данных по запросу этого органа необходимую информацию в течение </w:t>
      </w:r>
      <w:r w:rsidR="00B6366C" w:rsidRPr="00C24A17">
        <w:rPr>
          <w:rFonts w:ascii="Times New Roman" w:eastAsia="Times New Roman" w:hAnsi="Times New Roman" w:cs="Times New Roman"/>
          <w:sz w:val="24"/>
          <w:szCs w:val="24"/>
          <w:lang w:eastAsia="ru-RU"/>
        </w:rPr>
        <w:t>десяти</w:t>
      </w:r>
      <w:r w:rsidRPr="00C24A17">
        <w:rPr>
          <w:rFonts w:ascii="Times New Roman" w:eastAsia="Times New Roman" w:hAnsi="Times New Roman" w:cs="Times New Roman"/>
          <w:sz w:val="24"/>
          <w:szCs w:val="24"/>
          <w:lang w:eastAsia="ru-RU"/>
        </w:rPr>
        <w:t xml:space="preserve"> дней с даты получения такого запроса.</w:t>
      </w:r>
    </w:p>
    <w:p w14:paraId="3DE9205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6.2.5. Обязанности оператора по устранению нарушений законодательства, допущенных при обработке персональных данных, по уточнению</w:t>
      </w:r>
      <w:r w:rsidR="009F2C40" w:rsidRPr="00C24A17">
        <w:rPr>
          <w:rFonts w:ascii="Times New Roman" w:eastAsia="Times New Roman" w:hAnsi="Times New Roman" w:cs="Times New Roman"/>
          <w:sz w:val="24"/>
          <w:szCs w:val="24"/>
          <w:lang w:eastAsia="ru-RU"/>
        </w:rPr>
        <w:t>, блокированию</w:t>
      </w:r>
      <w:r w:rsidRPr="00C24A17">
        <w:rPr>
          <w:rFonts w:ascii="Times New Roman" w:eastAsia="Times New Roman" w:hAnsi="Times New Roman" w:cs="Times New Roman"/>
          <w:sz w:val="24"/>
          <w:szCs w:val="24"/>
          <w:lang w:eastAsia="ru-RU"/>
        </w:rPr>
        <w:t xml:space="preserve"> и уничтожению персональных данных</w:t>
      </w:r>
    </w:p>
    <w:p w14:paraId="338A9162" w14:textId="04AF9951"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6.2.5.1. В случае выявления неправомерной об</w:t>
      </w:r>
      <w:r w:rsidR="009F2C40" w:rsidRPr="00C24A17">
        <w:rPr>
          <w:rFonts w:ascii="Times New Roman" w:eastAsia="Times New Roman" w:hAnsi="Times New Roman" w:cs="Times New Roman"/>
          <w:sz w:val="24"/>
          <w:szCs w:val="24"/>
          <w:lang w:eastAsia="ru-RU"/>
        </w:rPr>
        <w:t xml:space="preserve">работки персональных данных при </w:t>
      </w:r>
      <w:r w:rsidRPr="00C24A17">
        <w:rPr>
          <w:rFonts w:ascii="Times New Roman" w:eastAsia="Times New Roman" w:hAnsi="Times New Roman" w:cs="Times New Roman"/>
          <w:sz w:val="24"/>
          <w:szCs w:val="24"/>
          <w:lang w:eastAsia="ru-RU"/>
        </w:rPr>
        <w:t xml:space="preserve">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с момента такого обращения или получения указанного запроса на период </w:t>
      </w:r>
      <w:r w:rsidRPr="00C24A17">
        <w:rPr>
          <w:rFonts w:ascii="Times New Roman" w:eastAsia="Times New Roman" w:hAnsi="Times New Roman" w:cs="Times New Roman"/>
          <w:sz w:val="24"/>
          <w:szCs w:val="24"/>
          <w:lang w:eastAsia="ru-RU"/>
        </w:rPr>
        <w:lastRenderedPageBreak/>
        <w:t>проверки, если блокирование персональных данных н</w:t>
      </w:r>
      <w:r w:rsidR="009F2C40" w:rsidRPr="00C24A17">
        <w:rPr>
          <w:rFonts w:ascii="Times New Roman" w:eastAsia="Times New Roman" w:hAnsi="Times New Roman" w:cs="Times New Roman"/>
          <w:sz w:val="24"/>
          <w:szCs w:val="24"/>
          <w:lang w:eastAsia="ru-RU"/>
        </w:rPr>
        <w:t>е</w:t>
      </w:r>
      <w:r w:rsidRPr="00C24A17">
        <w:rPr>
          <w:rFonts w:ascii="Times New Roman" w:eastAsia="Times New Roman" w:hAnsi="Times New Roman" w:cs="Times New Roman"/>
          <w:sz w:val="24"/>
          <w:szCs w:val="24"/>
          <w:lang w:eastAsia="ru-RU"/>
        </w:rPr>
        <w:t xml:space="preserve"> нарушает права и законные интересы субъекта персональных данных или третьих лиц.</w:t>
      </w:r>
    </w:p>
    <w:p w14:paraId="65F8317E" w14:textId="5A7589CB"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6.2.5.2. В случае подтверждения факта неточности персональных данных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в течение семи рабочих дней со дня представления таких сведений и снимает блокирование персональных данных.</w:t>
      </w:r>
    </w:p>
    <w:p w14:paraId="7D8FA741" w14:textId="0C371C2A"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6.2.5.3.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В случае выявления неправомерной обработки персональных данных, осуществляемой </w:t>
      </w:r>
      <w:r w:rsidR="006565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или лицом, действующим по поручению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В случае если обеспечить правомерность обработки персональных данных невозможно</w:t>
      </w:r>
      <w:r w:rsidR="006565E1">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0B106BD1" w14:textId="23633C34"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6.2.5.4.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В случае достижения цели обработки персональных данных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прекращает обработку персональных данных или обеспечивает се прекращение (если обработка персональных данных осуществляется другим лицом, действующим по поручению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в срок, не превышающий </w:t>
      </w:r>
      <w:r w:rsidR="00B6366C" w:rsidRPr="00C24A17">
        <w:rPr>
          <w:rFonts w:ascii="Times New Roman" w:eastAsia="Times New Roman" w:hAnsi="Times New Roman" w:cs="Times New Roman"/>
          <w:sz w:val="24"/>
          <w:szCs w:val="24"/>
          <w:lang w:eastAsia="ru-RU"/>
        </w:rPr>
        <w:t>десяти</w:t>
      </w:r>
      <w:r w:rsidRPr="00C24A17">
        <w:rPr>
          <w:rFonts w:ascii="Times New Roman" w:eastAsia="Times New Roman" w:hAnsi="Times New Roman" w:cs="Times New Roman"/>
          <w:sz w:val="24"/>
          <w:szCs w:val="24"/>
          <w:lang w:eastAsia="ru-RU"/>
        </w:rPr>
        <w:t xml:space="preserve">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6565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и субъектом персональных данных либо если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или другими федеральными законами.</w:t>
      </w:r>
    </w:p>
    <w:p w14:paraId="1004E681" w14:textId="7784136D"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6.2.5.5.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В случае отзыва субъектом персональных данных согласия на обработку его персональных данных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в срок, не превышающий </w:t>
      </w:r>
      <w:r w:rsidR="00B6366C" w:rsidRPr="00C24A17">
        <w:rPr>
          <w:rFonts w:ascii="Times New Roman" w:eastAsia="Times New Roman" w:hAnsi="Times New Roman" w:cs="Times New Roman"/>
          <w:sz w:val="24"/>
          <w:szCs w:val="24"/>
          <w:lang w:eastAsia="ru-RU"/>
        </w:rPr>
        <w:t>десяти</w:t>
      </w:r>
      <w:r w:rsidRPr="00C24A17">
        <w:rPr>
          <w:rFonts w:ascii="Times New Roman" w:eastAsia="Times New Roman" w:hAnsi="Times New Roman" w:cs="Times New Roman"/>
          <w:sz w:val="24"/>
          <w:szCs w:val="24"/>
          <w:lang w:eastAsia="ru-RU"/>
        </w:rPr>
        <w:t xml:space="preserve">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6565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и субъектом персональных данных либо если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или другими федеральными законами.</w:t>
      </w:r>
    </w:p>
    <w:p w14:paraId="270B9178" w14:textId="242BB4C4"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lastRenderedPageBreak/>
        <w:t>6.2.5.6.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В случае отсутствия возможности уничтожения персональных данных в течение указанного срока,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блокирует такие персональные данные или обеспечивает их блокирование и обеспечивает уничтожение персональных данных в срок не более чем шесть месяцев, если иной срок не установлен федеральными законами.</w:t>
      </w:r>
    </w:p>
    <w:p w14:paraId="01D881B0"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Уведомление об обработке персональных данных</w:t>
      </w:r>
    </w:p>
    <w:p w14:paraId="69F3EF49" w14:textId="54E1F4EA"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6.2.6.1.</w:t>
      </w:r>
      <w:r w:rsidR="00F343FC" w:rsidRPr="00C24A17">
        <w:rPr>
          <w:rFonts w:ascii="Times New Roman" w:eastAsia="Times New Roman" w:hAnsi="Times New Roman" w:cs="Times New Roman"/>
          <w:sz w:val="24"/>
          <w:szCs w:val="24"/>
          <w:lang w:eastAsia="ru-RU"/>
        </w:rPr>
        <w:t xml:space="preserve">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за исключением случаев, предусмотренных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14:paraId="4E2FC61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6.2.6.2.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19D074B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наименование (фамилия, имя, отчество), адрес Оператора;</w:t>
      </w:r>
    </w:p>
    <w:p w14:paraId="6D1B82E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цель обработки персональных данных;</w:t>
      </w:r>
    </w:p>
    <w:p w14:paraId="537A9922"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категории персональных данных;</w:t>
      </w:r>
    </w:p>
    <w:p w14:paraId="2151A1DE"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категории субъектов, персональные данные которых обрабатываются;</w:t>
      </w:r>
    </w:p>
    <w:p w14:paraId="53BB866F"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5)</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правовое основание обработки персональных данных;</w:t>
      </w:r>
    </w:p>
    <w:p w14:paraId="5C21206C" w14:textId="0D3C661C"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6)</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перечень действий с персональными данными, общее описание используемых </w:t>
      </w:r>
      <w:r w:rsidR="006565E1">
        <w:rPr>
          <w:rFonts w:ascii="Times New Roman" w:eastAsia="Times New Roman" w:hAnsi="Times New Roman" w:cs="Times New Roman"/>
          <w:sz w:val="24"/>
          <w:szCs w:val="24"/>
          <w:lang w:eastAsia="ru-RU"/>
        </w:rPr>
        <w:t xml:space="preserve">Клиникой </w:t>
      </w:r>
      <w:r w:rsidRPr="00C24A17">
        <w:rPr>
          <w:rFonts w:ascii="Times New Roman" w:eastAsia="Times New Roman" w:hAnsi="Times New Roman" w:cs="Times New Roman"/>
          <w:sz w:val="24"/>
          <w:szCs w:val="24"/>
          <w:lang w:eastAsia="ru-RU"/>
        </w:rPr>
        <w:t>способов обработки персональных данных;</w:t>
      </w:r>
    </w:p>
    <w:p w14:paraId="7DE5AFBD"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w:t>
      </w:r>
      <w:r w:rsidR="00F343FC" w:rsidRPr="00C24A17">
        <w:rPr>
          <w:rFonts w:ascii="Times New Roman" w:eastAsia="Times New Roman" w:hAnsi="Times New Roman" w:cs="Times New Roman"/>
          <w:sz w:val="24"/>
          <w:szCs w:val="24"/>
          <w:lang w:eastAsia="ru-RU"/>
        </w:rPr>
        <w:t xml:space="preserve"> </w:t>
      </w:r>
      <w:r w:rsidR="009F2C40" w:rsidRPr="00C24A17">
        <w:rPr>
          <w:rFonts w:ascii="Times New Roman" w:eastAsia="Times New Roman" w:hAnsi="Times New Roman" w:cs="Times New Roman"/>
          <w:sz w:val="24"/>
          <w:szCs w:val="24"/>
          <w:lang w:eastAsia="ru-RU"/>
        </w:rPr>
        <w:t>описание мер</w:t>
      </w:r>
      <w:r w:rsidRPr="00C24A17">
        <w:rPr>
          <w:rFonts w:ascii="Times New Roman" w:eastAsia="Times New Roman" w:hAnsi="Times New Roman" w:cs="Times New Roman"/>
          <w:sz w:val="24"/>
          <w:szCs w:val="24"/>
          <w:lang w:eastAsia="ru-RU"/>
        </w:rPr>
        <w:t>, в том числе сведения о наличии шифровальных (криптографических) средств и наименования этих средств;</w:t>
      </w:r>
    </w:p>
    <w:p w14:paraId="6F93E410"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8)</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17A1242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9)</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дата начала обработки персональных данных;</w:t>
      </w:r>
    </w:p>
    <w:p w14:paraId="1BF422F7"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10)</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срок или условие прекращения обработки персональных данных;</w:t>
      </w:r>
    </w:p>
    <w:p w14:paraId="7FEE25CF" w14:textId="77777777" w:rsidR="00F77ADE" w:rsidRPr="00C24A17" w:rsidRDefault="009F2C40"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11</w:t>
      </w:r>
      <w:r w:rsidR="00F77ADE" w:rsidRPr="00C24A17">
        <w:rPr>
          <w:rFonts w:ascii="Times New Roman" w:eastAsia="Times New Roman" w:hAnsi="Times New Roman" w:cs="Times New Roman"/>
          <w:sz w:val="24"/>
          <w:szCs w:val="24"/>
          <w:lang w:eastAsia="ru-RU"/>
        </w:rPr>
        <w:t>) сведения о наличии или об отсутствии трансграничной передачи персональных данных в процессе их обработки;</w:t>
      </w:r>
    </w:p>
    <w:p w14:paraId="6E2D6C5C"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сведения о месте нахождения базы данных информации, содержащей персональные данные граждан Российской Федерации;</w:t>
      </w:r>
    </w:p>
    <w:p w14:paraId="5FA2F07E"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13)</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08F10158" w14:textId="3AAB50F3"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6.2.6.3. В случае изменения указанных сведений, а также в случае прекращения обработки персональных данных </w:t>
      </w:r>
      <w:r w:rsidR="006565E1">
        <w:rPr>
          <w:rFonts w:ascii="Times New Roman" w:eastAsia="Times New Roman" w:hAnsi="Times New Roman" w:cs="Times New Roman"/>
          <w:sz w:val="24"/>
          <w:szCs w:val="24"/>
          <w:lang w:eastAsia="ru-RU"/>
        </w:rPr>
        <w:t>Клиника</w:t>
      </w:r>
      <w:r w:rsidR="009F2C40"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14:paraId="20CD5234" w14:textId="77777777" w:rsidR="00F77ADE" w:rsidRPr="00C24A17" w:rsidRDefault="00F77ADE" w:rsidP="00C24A17">
      <w:pPr>
        <w:pStyle w:val="1"/>
        <w:spacing w:line="240" w:lineRule="auto"/>
        <w:ind w:firstLine="709"/>
        <w:jc w:val="center"/>
        <w:rPr>
          <w:rFonts w:ascii="Times New Roman" w:eastAsia="Times New Roman" w:hAnsi="Times New Roman" w:cs="Times New Roman"/>
          <w:color w:val="auto"/>
          <w:sz w:val="24"/>
          <w:szCs w:val="24"/>
          <w:lang w:eastAsia="ru-RU"/>
        </w:rPr>
      </w:pPr>
      <w:bookmarkStart w:id="44" w:name="_Toc171340843"/>
      <w:r w:rsidRPr="00C24A17">
        <w:rPr>
          <w:rFonts w:ascii="Times New Roman" w:eastAsia="Times New Roman" w:hAnsi="Times New Roman" w:cs="Times New Roman"/>
          <w:color w:val="auto"/>
          <w:sz w:val="24"/>
          <w:szCs w:val="24"/>
          <w:lang w:eastAsia="ru-RU"/>
        </w:rPr>
        <w:t>7. СФЕРЫ ОТВЕТСТВЕННОСТИ</w:t>
      </w:r>
      <w:bookmarkEnd w:id="44"/>
    </w:p>
    <w:p w14:paraId="7FD7686F" w14:textId="77777777" w:rsidR="00A1518D" w:rsidRPr="00C24A17" w:rsidRDefault="00A1518D" w:rsidP="00C24A17">
      <w:pPr>
        <w:spacing w:after="0"/>
        <w:ind w:firstLine="709"/>
        <w:rPr>
          <w:rFonts w:ascii="Times New Roman" w:hAnsi="Times New Roman" w:cs="Times New Roman"/>
          <w:sz w:val="24"/>
          <w:szCs w:val="24"/>
          <w:lang w:eastAsia="ru-RU"/>
        </w:rPr>
      </w:pPr>
    </w:p>
    <w:p w14:paraId="05CE5879" w14:textId="3E05CACB" w:rsidR="00F77ADE" w:rsidRPr="00C24A17" w:rsidRDefault="00F77ADE" w:rsidP="00C24A17">
      <w:pPr>
        <w:pStyle w:val="2"/>
        <w:ind w:firstLine="709"/>
        <w:rPr>
          <w:rFonts w:ascii="Times New Roman" w:eastAsia="Times New Roman" w:hAnsi="Times New Roman" w:cs="Times New Roman"/>
          <w:color w:val="auto"/>
          <w:sz w:val="24"/>
          <w:szCs w:val="24"/>
          <w:lang w:eastAsia="ru-RU"/>
        </w:rPr>
      </w:pPr>
      <w:bookmarkStart w:id="45" w:name="_Toc171340844"/>
      <w:r w:rsidRPr="00C24A17">
        <w:rPr>
          <w:rFonts w:ascii="Times New Roman" w:eastAsia="Times New Roman" w:hAnsi="Times New Roman" w:cs="Times New Roman"/>
          <w:color w:val="auto"/>
          <w:sz w:val="24"/>
          <w:szCs w:val="24"/>
          <w:lang w:eastAsia="ru-RU"/>
        </w:rPr>
        <w:t>7.1.</w:t>
      </w:r>
      <w:r w:rsidR="00F343FC" w:rsidRPr="00C24A17">
        <w:rPr>
          <w:rFonts w:ascii="Times New Roman" w:eastAsia="Times New Roman" w:hAnsi="Times New Roman" w:cs="Times New Roman"/>
          <w:color w:val="auto"/>
          <w:sz w:val="24"/>
          <w:szCs w:val="24"/>
          <w:lang w:eastAsia="ru-RU"/>
        </w:rPr>
        <w:t xml:space="preserve"> </w:t>
      </w:r>
      <w:r w:rsidRPr="00C24A17">
        <w:rPr>
          <w:rFonts w:ascii="Times New Roman" w:eastAsia="Times New Roman" w:hAnsi="Times New Roman" w:cs="Times New Roman"/>
          <w:color w:val="auto"/>
          <w:sz w:val="24"/>
          <w:szCs w:val="24"/>
          <w:lang w:eastAsia="ru-RU"/>
        </w:rPr>
        <w:t xml:space="preserve">Лица, ответственные за организацию обработки персональных данных в </w:t>
      </w:r>
      <w:bookmarkEnd w:id="45"/>
      <w:r w:rsidR="006565E1">
        <w:rPr>
          <w:rFonts w:ascii="Times New Roman" w:eastAsia="Times New Roman" w:hAnsi="Times New Roman" w:cs="Times New Roman"/>
          <w:color w:val="auto"/>
          <w:sz w:val="24"/>
          <w:szCs w:val="24"/>
          <w:lang w:eastAsia="ru-RU"/>
        </w:rPr>
        <w:t>Клинике:</w:t>
      </w:r>
    </w:p>
    <w:p w14:paraId="5824CE08" w14:textId="0B3F5EFE"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7.1.1.</w:t>
      </w:r>
      <w:r w:rsidR="00F343FC" w:rsidRPr="00C24A17">
        <w:rPr>
          <w:rFonts w:ascii="Times New Roman" w:eastAsia="Times New Roman" w:hAnsi="Times New Roman" w:cs="Times New Roman"/>
          <w:sz w:val="24"/>
          <w:szCs w:val="24"/>
          <w:lang w:eastAsia="ru-RU"/>
        </w:rPr>
        <w:t xml:space="preserve">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назначает лицо, ответственное за организацию обработки персональных данных.</w:t>
      </w:r>
    </w:p>
    <w:p w14:paraId="1700EBF7" w14:textId="3EB03896"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7.1.2.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Лицо, </w:t>
      </w:r>
      <w:r w:rsidR="009F2C40" w:rsidRPr="00C24A17">
        <w:rPr>
          <w:rFonts w:ascii="Times New Roman" w:eastAsia="Times New Roman" w:hAnsi="Times New Roman" w:cs="Times New Roman"/>
          <w:sz w:val="24"/>
          <w:szCs w:val="24"/>
          <w:lang w:eastAsia="ru-RU"/>
        </w:rPr>
        <w:t>ответственное</w:t>
      </w:r>
      <w:r w:rsidRPr="00C24A17">
        <w:rPr>
          <w:rFonts w:ascii="Times New Roman" w:eastAsia="Times New Roman" w:hAnsi="Times New Roman" w:cs="Times New Roman"/>
          <w:sz w:val="24"/>
          <w:szCs w:val="24"/>
          <w:lang w:eastAsia="ru-RU"/>
        </w:rPr>
        <w:t xml:space="preserve"> за организацию обработки персональных данных, получает указания непосредственно от </w:t>
      </w:r>
      <w:r w:rsidR="005A0D57">
        <w:rPr>
          <w:rFonts w:ascii="Times New Roman" w:eastAsia="Times New Roman" w:hAnsi="Times New Roman" w:cs="Times New Roman"/>
          <w:sz w:val="24"/>
          <w:szCs w:val="24"/>
          <w:lang w:eastAsia="ru-RU"/>
        </w:rPr>
        <w:t>генерального дир</w:t>
      </w:r>
      <w:r w:rsidR="006565E1">
        <w:rPr>
          <w:rFonts w:ascii="Times New Roman" w:eastAsia="Times New Roman" w:hAnsi="Times New Roman" w:cs="Times New Roman"/>
          <w:sz w:val="24"/>
          <w:szCs w:val="24"/>
          <w:lang w:eastAsia="ru-RU"/>
        </w:rPr>
        <w:t>е</w:t>
      </w:r>
      <w:r w:rsidR="005A0D57">
        <w:rPr>
          <w:rFonts w:ascii="Times New Roman" w:eastAsia="Times New Roman" w:hAnsi="Times New Roman" w:cs="Times New Roman"/>
          <w:sz w:val="24"/>
          <w:szCs w:val="24"/>
          <w:lang w:eastAsia="ru-RU"/>
        </w:rPr>
        <w:t>ктора</w:t>
      </w:r>
      <w:r w:rsidR="00A11994" w:rsidRPr="00C24A17">
        <w:rPr>
          <w:rFonts w:ascii="Times New Roman" w:eastAsia="Times New Roman" w:hAnsi="Times New Roman" w:cs="Times New Roman"/>
          <w:sz w:val="24"/>
          <w:szCs w:val="24"/>
          <w:lang w:eastAsia="ru-RU"/>
        </w:rPr>
        <w:t xml:space="preserve">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и подотчетно ему.</w:t>
      </w:r>
    </w:p>
    <w:p w14:paraId="19691B27" w14:textId="24999362"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lastRenderedPageBreak/>
        <w:t>7.1.3.</w:t>
      </w:r>
      <w:r w:rsidR="00F343FC" w:rsidRPr="00C24A17">
        <w:rPr>
          <w:rFonts w:ascii="Times New Roman" w:eastAsia="Times New Roman" w:hAnsi="Times New Roman" w:cs="Times New Roman"/>
          <w:sz w:val="24"/>
          <w:szCs w:val="24"/>
          <w:lang w:eastAsia="ru-RU"/>
        </w:rPr>
        <w:t xml:space="preserve"> </w:t>
      </w:r>
      <w:r w:rsidR="006565E1">
        <w:rPr>
          <w:rFonts w:ascii="Times New Roman" w:eastAsia="Times New Roman" w:hAnsi="Times New Roman" w:cs="Times New Roman"/>
          <w:sz w:val="24"/>
          <w:szCs w:val="24"/>
          <w:lang w:eastAsia="ru-RU"/>
        </w:rPr>
        <w:t>Клиника</w:t>
      </w:r>
      <w:r w:rsidRPr="00C24A17">
        <w:rPr>
          <w:rFonts w:ascii="Times New Roman" w:eastAsia="Times New Roman" w:hAnsi="Times New Roman" w:cs="Times New Roman"/>
          <w:sz w:val="24"/>
          <w:szCs w:val="24"/>
          <w:lang w:eastAsia="ru-RU"/>
        </w:rPr>
        <w:t xml:space="preserve"> предоставляет лицу, ответственному за организацию обработки персональных данных, необходимые сведения.</w:t>
      </w:r>
    </w:p>
    <w:p w14:paraId="70437863"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7.1.4.</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Лицо, ответственное за организацию обработки персональных данных, в частности, выполняет следующие функции:</w:t>
      </w:r>
    </w:p>
    <w:p w14:paraId="676E6A45" w14:textId="7500B8EA"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1) осуществляет внутренний контроль за соблюдением </w:t>
      </w:r>
      <w:r w:rsidR="006565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 xml:space="preserve"> и сотрудниками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законодательства Российской Федерации о персональных данных, в том числе требований к защите персональных данных;</w:t>
      </w:r>
    </w:p>
    <w:p w14:paraId="11EFC019" w14:textId="654237C0"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 xml:space="preserve">2) доводит до сведения сотрудников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35A92931"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14:paraId="359E19CA" w14:textId="77777777" w:rsidR="00F77ADE" w:rsidRPr="00C24A17" w:rsidRDefault="009F2C40" w:rsidP="00C24A17">
      <w:pPr>
        <w:pStyle w:val="2"/>
        <w:ind w:firstLine="709"/>
        <w:rPr>
          <w:rFonts w:ascii="Times New Roman" w:eastAsia="Times New Roman" w:hAnsi="Times New Roman" w:cs="Times New Roman"/>
          <w:color w:val="auto"/>
          <w:sz w:val="24"/>
          <w:szCs w:val="24"/>
          <w:lang w:eastAsia="ru-RU"/>
        </w:rPr>
      </w:pPr>
      <w:bookmarkStart w:id="46" w:name="_Toc171340845"/>
      <w:r w:rsidRPr="00C24A17">
        <w:rPr>
          <w:rFonts w:ascii="Times New Roman" w:eastAsia="Times New Roman" w:hAnsi="Times New Roman" w:cs="Times New Roman"/>
          <w:color w:val="auto"/>
          <w:sz w:val="24"/>
          <w:szCs w:val="24"/>
          <w:lang w:eastAsia="ru-RU"/>
        </w:rPr>
        <w:t>7.2. Ответствен</w:t>
      </w:r>
      <w:r w:rsidR="00F77ADE" w:rsidRPr="00C24A17">
        <w:rPr>
          <w:rFonts w:ascii="Times New Roman" w:eastAsia="Times New Roman" w:hAnsi="Times New Roman" w:cs="Times New Roman"/>
          <w:color w:val="auto"/>
          <w:sz w:val="24"/>
          <w:szCs w:val="24"/>
          <w:lang w:eastAsia="ru-RU"/>
        </w:rPr>
        <w:t>ность</w:t>
      </w:r>
      <w:bookmarkEnd w:id="46"/>
    </w:p>
    <w:p w14:paraId="0D501DD2" w14:textId="70E1E45B"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7.2.1.</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Лица, виновные в нарушении требований Федерального закона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несут предусмотренную законодательством Российской Федерации ответственность.</w:t>
      </w:r>
    </w:p>
    <w:p w14:paraId="5594C70C" w14:textId="026E94FA" w:rsidR="00F77ADE"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7.2.2.</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xml:space="preserve">, а также требований к защите персональных данных, установленных в соответствии с Федеральным законом </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О персональных данных</w:t>
      </w:r>
      <w:r w:rsidR="00252507">
        <w:rPr>
          <w:rFonts w:ascii="Times New Roman" w:eastAsia="Times New Roman" w:hAnsi="Times New Roman" w:cs="Times New Roman"/>
          <w:sz w:val="24"/>
          <w:szCs w:val="24"/>
          <w:lang w:eastAsia="ru-RU"/>
        </w:rPr>
        <w:t>»</w:t>
      </w:r>
      <w:r w:rsidRPr="00C24A17">
        <w:rPr>
          <w:rFonts w:ascii="Times New Roman" w:eastAsia="Times New Roman" w:hAnsi="Times New Roman" w:cs="Times New Roman"/>
          <w:sz w:val="24"/>
          <w:szCs w:val="24"/>
          <w:lang w:eastAsia="ru-RU"/>
        </w:rPr>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6755E740" w14:textId="77777777" w:rsidR="00EF49FE" w:rsidRPr="00C24A17" w:rsidRDefault="00EF49FE" w:rsidP="00C24A17">
      <w:pPr>
        <w:spacing w:after="0" w:line="240" w:lineRule="auto"/>
        <w:ind w:firstLine="709"/>
        <w:jc w:val="both"/>
        <w:rPr>
          <w:rFonts w:ascii="Times New Roman" w:eastAsia="Times New Roman" w:hAnsi="Times New Roman" w:cs="Times New Roman"/>
          <w:sz w:val="24"/>
          <w:szCs w:val="24"/>
          <w:lang w:eastAsia="ru-RU"/>
        </w:rPr>
      </w:pPr>
    </w:p>
    <w:p w14:paraId="7CCA915B" w14:textId="3213F7D4" w:rsidR="00EF49FE" w:rsidRPr="00AE7FCD" w:rsidRDefault="00F77ADE" w:rsidP="00EF49FE">
      <w:pPr>
        <w:pStyle w:val="ConsPlusNormal"/>
        <w:jc w:val="center"/>
        <w:outlineLvl w:val="1"/>
        <w:rPr>
          <w:rFonts w:ascii="Times New Roman" w:hAnsi="Times New Roman" w:cs="Times New Roman"/>
          <w:sz w:val="24"/>
          <w:szCs w:val="24"/>
        </w:rPr>
      </w:pPr>
      <w:bookmarkStart w:id="47" w:name="_Toc171340846"/>
      <w:r w:rsidRPr="00C24A17">
        <w:rPr>
          <w:rFonts w:ascii="Times New Roman" w:hAnsi="Times New Roman" w:cs="Times New Roman"/>
          <w:sz w:val="24"/>
          <w:szCs w:val="24"/>
        </w:rPr>
        <w:t>8</w:t>
      </w:r>
      <w:bookmarkStart w:id="48" w:name="_Toc153208359"/>
      <w:r w:rsidR="00EF49FE" w:rsidRPr="00AE7FCD">
        <w:rPr>
          <w:rFonts w:ascii="Times New Roman" w:hAnsi="Times New Roman" w:cs="Times New Roman"/>
          <w:sz w:val="24"/>
          <w:szCs w:val="24"/>
        </w:rPr>
        <w:t>. СРОКИ ОБРАБОТКИ И ХРАНЕНИЯ ПЕРСОНАЛЬНЫХ ДАННЫХ</w:t>
      </w:r>
      <w:bookmarkEnd w:id="47"/>
      <w:bookmarkEnd w:id="48"/>
    </w:p>
    <w:p w14:paraId="02373D62" w14:textId="77777777" w:rsidR="00EF49FE" w:rsidRPr="00AE7FCD" w:rsidRDefault="00EF49FE" w:rsidP="00EF49FE">
      <w:pPr>
        <w:pStyle w:val="ab"/>
        <w:ind w:firstLine="540"/>
        <w:jc w:val="both"/>
      </w:pPr>
    </w:p>
    <w:p w14:paraId="1C3A8CAE" w14:textId="41B8ECCC" w:rsidR="00EF49FE" w:rsidRPr="00AE7FCD" w:rsidRDefault="00EF49FE" w:rsidP="00EF49FE">
      <w:pPr>
        <w:pStyle w:val="ab"/>
        <w:ind w:firstLine="709"/>
        <w:jc w:val="both"/>
      </w:pPr>
      <w:r>
        <w:t>8.</w:t>
      </w:r>
      <w:r w:rsidRPr="00AE7FCD">
        <w:t xml:space="preserve">1. Сроки обработки и хранения персональных данных в </w:t>
      </w:r>
      <w:r w:rsidR="006565E1">
        <w:rPr>
          <w:rFonts w:eastAsia="Calibri"/>
        </w:rPr>
        <w:t>Клинике</w:t>
      </w:r>
      <w:r w:rsidRPr="00AE7FCD">
        <w:t xml:space="preserve"> определяются в соответствии с законодательством Российской Федерации. </w:t>
      </w:r>
    </w:p>
    <w:p w14:paraId="0D33ABE9" w14:textId="77777777" w:rsidR="00EF49FE" w:rsidRPr="00AE7FCD" w:rsidRDefault="00EF49FE" w:rsidP="00EF49FE">
      <w:pPr>
        <w:pStyle w:val="ab"/>
        <w:ind w:firstLine="709"/>
        <w:jc w:val="both"/>
        <w:rPr>
          <w:rFonts w:eastAsiaTheme="minorHAnsi"/>
        </w:rPr>
      </w:pPr>
      <w:r w:rsidRPr="00AE7FCD">
        <w:rPr>
          <w:rFonts w:eastAsiaTheme="minorHAnsi"/>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14:paraId="1256B2B5" w14:textId="773DBB8F" w:rsidR="00EF49FE" w:rsidRPr="00AE7FCD" w:rsidRDefault="00EF49FE" w:rsidP="00EF49FE">
      <w:pPr>
        <w:autoSpaceDE w:val="0"/>
        <w:autoSpaceDN w:val="0"/>
        <w:adjustRightInd w:val="0"/>
        <w:spacing w:after="0"/>
        <w:ind w:firstLine="709"/>
        <w:jc w:val="both"/>
        <w:rPr>
          <w:rFonts w:ascii="Times New Roman" w:hAnsi="Times New Roman" w:cs="Times New Roman"/>
          <w:sz w:val="24"/>
          <w:szCs w:val="24"/>
        </w:rPr>
      </w:pPr>
      <w:r w:rsidRPr="00EF49FE">
        <w:rPr>
          <w:rFonts w:ascii="Times New Roman" w:hAnsi="Times New Roman" w:cs="Times New Roman"/>
          <w:sz w:val="24"/>
          <w:szCs w:val="24"/>
        </w:rPr>
        <w:t>8</w:t>
      </w:r>
      <w:r w:rsidRPr="00AE7FCD">
        <w:rPr>
          <w:rFonts w:ascii="Times New Roman" w:hAnsi="Times New Roman" w:cs="Times New Roman"/>
          <w:sz w:val="24"/>
          <w:szCs w:val="24"/>
        </w:rPr>
        <w:t>.2.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14:paraId="231291E9" w14:textId="7B5CC748" w:rsidR="00EF49FE" w:rsidRPr="00AE7FCD" w:rsidRDefault="00EF49FE" w:rsidP="00EF49FE">
      <w:pPr>
        <w:autoSpaceDE w:val="0"/>
        <w:autoSpaceDN w:val="0"/>
        <w:adjustRightInd w:val="0"/>
        <w:spacing w:after="0"/>
        <w:ind w:firstLine="709"/>
        <w:jc w:val="both"/>
        <w:rPr>
          <w:rFonts w:ascii="Times New Roman" w:hAnsi="Times New Roman" w:cs="Times New Roman"/>
          <w:sz w:val="24"/>
          <w:szCs w:val="24"/>
        </w:rPr>
      </w:pPr>
      <w:r w:rsidRPr="00EF49FE">
        <w:rPr>
          <w:rFonts w:ascii="Times New Roman" w:hAnsi="Times New Roman" w:cs="Times New Roman"/>
          <w:sz w:val="24"/>
          <w:szCs w:val="24"/>
        </w:rPr>
        <w:t>8</w:t>
      </w:r>
      <w:r w:rsidRPr="00AE7FCD">
        <w:rPr>
          <w:rFonts w:ascii="Times New Roman" w:hAnsi="Times New Roman" w:cs="Times New Roman"/>
          <w:sz w:val="24"/>
          <w:szCs w:val="24"/>
        </w:rPr>
        <w:t xml:space="preserve">.3. В случае отзыва субъектом персональных данных согласия на обработку его персональных данных </w:t>
      </w:r>
      <w:r w:rsidR="006565E1">
        <w:rPr>
          <w:rFonts w:ascii="Times New Roman" w:hAnsi="Times New Roman" w:cs="Times New Roman"/>
          <w:sz w:val="24"/>
          <w:szCs w:val="24"/>
        </w:rPr>
        <w:t>Клиникой</w:t>
      </w:r>
      <w:r w:rsidRPr="00AE7FCD">
        <w:rPr>
          <w:rFonts w:ascii="Times New Roman" w:hAnsi="Times New Roman" w:cs="Times New Roman"/>
          <w:sz w:val="24"/>
          <w:szCs w:val="24"/>
        </w:rPr>
        <w:t xml:space="preserve"> обработка соответствующих персональных данных в </w:t>
      </w:r>
      <w:r w:rsidR="006565E1">
        <w:rPr>
          <w:rFonts w:ascii="Times New Roman" w:hAnsi="Times New Roman" w:cs="Times New Roman"/>
          <w:sz w:val="24"/>
          <w:szCs w:val="24"/>
        </w:rPr>
        <w:t>Клинике</w:t>
      </w:r>
      <w:r w:rsidRPr="00AE7FCD">
        <w:rPr>
          <w:rFonts w:ascii="Times New Roman" w:hAnsi="Times New Roman" w:cs="Times New Roman"/>
          <w:sz w:val="24"/>
          <w:szCs w:val="24"/>
        </w:rPr>
        <w:t xml:space="preserve"> должна быть прекращена, если </w:t>
      </w:r>
      <w:r w:rsidR="006565E1">
        <w:rPr>
          <w:rFonts w:ascii="Times New Roman" w:hAnsi="Times New Roman" w:cs="Times New Roman"/>
          <w:sz w:val="24"/>
          <w:szCs w:val="24"/>
        </w:rPr>
        <w:t>Клиника</w:t>
      </w:r>
      <w:r w:rsidRPr="00AE7FCD">
        <w:rPr>
          <w:rFonts w:ascii="Times New Roman" w:hAnsi="Times New Roman" w:cs="Times New Roman"/>
          <w:sz w:val="24"/>
          <w:szCs w:val="24"/>
        </w:rPr>
        <w:t xml:space="preserve">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N 152-ФЗ «О персональных данных» или другими федеральными законами.</w:t>
      </w:r>
    </w:p>
    <w:p w14:paraId="1A746E6A" w14:textId="2D26396C" w:rsidR="00EF49FE" w:rsidRPr="00AE7FCD" w:rsidRDefault="00EF49FE" w:rsidP="00EF49FE">
      <w:pPr>
        <w:pStyle w:val="ConsPlusNormal"/>
        <w:ind w:firstLine="709"/>
        <w:jc w:val="both"/>
        <w:rPr>
          <w:rFonts w:ascii="Times New Roman" w:hAnsi="Times New Roman" w:cs="Times New Roman"/>
          <w:sz w:val="24"/>
          <w:szCs w:val="24"/>
        </w:rPr>
      </w:pPr>
      <w:r w:rsidRPr="00EF49FE">
        <w:rPr>
          <w:rFonts w:ascii="Times New Roman" w:hAnsi="Times New Roman" w:cs="Times New Roman"/>
          <w:sz w:val="24"/>
          <w:szCs w:val="24"/>
        </w:rPr>
        <w:t>8</w:t>
      </w:r>
      <w:r w:rsidRPr="00AE7FCD">
        <w:rPr>
          <w:rFonts w:ascii="Times New Roman" w:hAnsi="Times New Roman" w:cs="Times New Roman"/>
          <w:sz w:val="24"/>
          <w:szCs w:val="24"/>
        </w:rPr>
        <w:t>.4. С учетом положений законодательства Российской Федерации, устанавливаются следующие сроки обработки и хранения персональных данных:</w:t>
      </w:r>
    </w:p>
    <w:p w14:paraId="7FBC9904" w14:textId="74EFFD3F" w:rsidR="00EF49FE" w:rsidRPr="00AE7FCD" w:rsidRDefault="00EF49FE" w:rsidP="00EF49FE">
      <w:pPr>
        <w:pStyle w:val="ConsPlusNormal"/>
        <w:ind w:firstLine="709"/>
        <w:jc w:val="both"/>
        <w:rPr>
          <w:rFonts w:ascii="Times New Roman" w:hAnsi="Times New Roman" w:cs="Times New Roman"/>
          <w:sz w:val="24"/>
          <w:szCs w:val="24"/>
        </w:rPr>
      </w:pPr>
      <w:r w:rsidRPr="009A0E7A">
        <w:rPr>
          <w:rFonts w:ascii="Times New Roman" w:hAnsi="Times New Roman" w:cs="Times New Roman"/>
          <w:sz w:val="24"/>
          <w:szCs w:val="24"/>
        </w:rPr>
        <w:t>8</w:t>
      </w:r>
      <w:r w:rsidRPr="00AE7FCD">
        <w:rPr>
          <w:rFonts w:ascii="Times New Roman" w:hAnsi="Times New Roman" w:cs="Times New Roman"/>
          <w:sz w:val="24"/>
          <w:szCs w:val="24"/>
        </w:rPr>
        <w:t xml:space="preserve">.4.1. Для уволенных работников: срок хранения </w:t>
      </w:r>
      <w:r w:rsidRPr="00AE7FCD">
        <w:rPr>
          <w:rFonts w:ascii="Times New Roman" w:hAnsi="Times New Roman" w:cs="Times New Roman"/>
          <w:sz w:val="24"/>
          <w:szCs w:val="24"/>
          <w:shd w:val="clear" w:color="auto" w:fill="FFFFFF"/>
        </w:rPr>
        <w:t>документов, вошедших в личное дело</w:t>
      </w:r>
      <w:r w:rsidRPr="00AE7FCD">
        <w:rPr>
          <w:rFonts w:ascii="Times New Roman" w:hAnsi="Times New Roman" w:cs="Times New Roman"/>
          <w:sz w:val="24"/>
          <w:szCs w:val="24"/>
        </w:rPr>
        <w:t xml:space="preserve"> уволенных сотрудников составляет 75 лет, если они заключены до 2003 года.  Датированные после 2003 года хранят 50 лет или иной срок, предусмотренный законодательством РФ. Согласно подп. 5 п. 3 ст. 24 Налогового кодекса Российской </w:t>
      </w:r>
      <w:r w:rsidRPr="00AE7FCD">
        <w:rPr>
          <w:rFonts w:ascii="Times New Roman" w:hAnsi="Times New Roman" w:cs="Times New Roman"/>
          <w:sz w:val="24"/>
          <w:szCs w:val="24"/>
        </w:rPr>
        <w:lastRenderedPageBreak/>
        <w:t>Федерации установлена обязанность налоговых агентов (работодателей) в течение 5 лет обеспечивать сохранность документов, необходимых для исчисления, удержания и перечисления налога. Статья 17 Федерального закона от 21 ноября 1996 г. N 129-ФЗ "О бухгалтерском учете" определяет, что работодатели обязаны хранить бухгалтерскую документацию в течение сроков, устанавливаемых в соответствии с правилами организации государственного архивного дела, но при этом минимальный срок хранения не может быть менее пяти лет.</w:t>
      </w:r>
    </w:p>
    <w:p w14:paraId="01473DB8" w14:textId="056B162E" w:rsidR="00EF49FE" w:rsidRPr="00AE7FCD" w:rsidRDefault="00EF49FE" w:rsidP="00EF49FE">
      <w:pPr>
        <w:pStyle w:val="ConsPlusNormal"/>
        <w:ind w:firstLine="709"/>
        <w:jc w:val="both"/>
        <w:rPr>
          <w:rFonts w:ascii="Times New Roman" w:hAnsi="Times New Roman" w:cs="Times New Roman"/>
          <w:sz w:val="24"/>
          <w:szCs w:val="24"/>
        </w:rPr>
      </w:pPr>
      <w:r w:rsidRPr="009A0E7A">
        <w:rPr>
          <w:rFonts w:ascii="Times New Roman" w:hAnsi="Times New Roman" w:cs="Times New Roman"/>
          <w:sz w:val="24"/>
          <w:szCs w:val="24"/>
        </w:rPr>
        <w:t>8</w:t>
      </w:r>
      <w:r w:rsidRPr="00AE7FCD">
        <w:rPr>
          <w:rFonts w:ascii="Times New Roman" w:hAnsi="Times New Roman" w:cs="Times New Roman"/>
          <w:sz w:val="24"/>
          <w:szCs w:val="24"/>
        </w:rPr>
        <w:t>.4.2. Для Соискателей</w:t>
      </w:r>
      <w:r w:rsidRPr="00EF49FE">
        <w:rPr>
          <w:rFonts w:ascii="Times New Roman" w:hAnsi="Times New Roman" w:cs="Times New Roman"/>
          <w:sz w:val="24"/>
          <w:szCs w:val="24"/>
        </w:rPr>
        <w:t>:</w:t>
      </w:r>
      <w:r w:rsidRPr="00AE7FCD">
        <w:rPr>
          <w:rFonts w:ascii="Times New Roman" w:hAnsi="Times New Roman" w:cs="Times New Roman"/>
          <w:sz w:val="24"/>
          <w:szCs w:val="24"/>
        </w:rPr>
        <w:t xml:space="preserve"> в течение срока, необходимого для достижения заявленных целей обработки. В случае отказа в приеме на работу сведения, предоставленные соискателем, уничтожаются в течение 30 дней.</w:t>
      </w:r>
    </w:p>
    <w:p w14:paraId="25177AB6" w14:textId="562DCD9A" w:rsidR="00EF49FE" w:rsidRPr="00AE7FCD" w:rsidRDefault="00EF49FE" w:rsidP="00EF49FE">
      <w:pPr>
        <w:pStyle w:val="ConsPlusNormal"/>
        <w:ind w:firstLine="709"/>
        <w:jc w:val="both"/>
        <w:rPr>
          <w:rFonts w:ascii="Times New Roman" w:hAnsi="Times New Roman" w:cs="Times New Roman"/>
          <w:sz w:val="24"/>
          <w:szCs w:val="24"/>
        </w:rPr>
      </w:pPr>
      <w:r w:rsidRPr="009A0E7A">
        <w:rPr>
          <w:rFonts w:ascii="Times New Roman" w:hAnsi="Times New Roman" w:cs="Times New Roman"/>
          <w:sz w:val="24"/>
          <w:szCs w:val="24"/>
        </w:rPr>
        <w:t>8</w:t>
      </w:r>
      <w:r w:rsidRPr="00AE7FCD">
        <w:rPr>
          <w:rFonts w:ascii="Times New Roman" w:hAnsi="Times New Roman" w:cs="Times New Roman"/>
          <w:sz w:val="24"/>
          <w:szCs w:val="24"/>
        </w:rPr>
        <w:t xml:space="preserve">.4.3. Для физических лиц, с которыми заключен договор гражданско-правового характера: на срок согласования договора между </w:t>
      </w:r>
      <w:r w:rsidR="006565E1">
        <w:rPr>
          <w:rFonts w:ascii="Times New Roman" w:hAnsi="Times New Roman" w:cs="Times New Roman"/>
          <w:sz w:val="24"/>
          <w:szCs w:val="24"/>
        </w:rPr>
        <w:t>Клиникой</w:t>
      </w:r>
      <w:r w:rsidRPr="00AE7FCD">
        <w:rPr>
          <w:rFonts w:ascii="Times New Roman" w:hAnsi="Times New Roman" w:cs="Times New Roman"/>
          <w:sz w:val="24"/>
          <w:szCs w:val="24"/>
        </w:rPr>
        <w:t xml:space="preserve"> и контрагентом, сроком действия такого договора, а также 5 лет после окончания действия договора, или иной срок, предусмотренный законодательством РФ.</w:t>
      </w:r>
    </w:p>
    <w:p w14:paraId="10CB5ACF" w14:textId="5E6426BD" w:rsidR="00EF49FE" w:rsidRPr="00AE7FCD" w:rsidRDefault="00EF49FE" w:rsidP="00EF49FE">
      <w:pPr>
        <w:pStyle w:val="ConsPlusNormal"/>
        <w:ind w:firstLine="709"/>
        <w:jc w:val="both"/>
        <w:rPr>
          <w:rFonts w:ascii="Times New Roman" w:hAnsi="Times New Roman" w:cs="Times New Roman"/>
          <w:sz w:val="24"/>
          <w:szCs w:val="24"/>
        </w:rPr>
      </w:pPr>
      <w:r w:rsidRPr="009A0E7A">
        <w:rPr>
          <w:rFonts w:ascii="Times New Roman" w:hAnsi="Times New Roman" w:cs="Times New Roman"/>
          <w:sz w:val="24"/>
          <w:szCs w:val="24"/>
        </w:rPr>
        <w:t>8</w:t>
      </w:r>
      <w:r w:rsidRPr="00AE7FCD">
        <w:rPr>
          <w:rFonts w:ascii="Times New Roman" w:hAnsi="Times New Roman" w:cs="Times New Roman"/>
          <w:sz w:val="24"/>
          <w:szCs w:val="24"/>
        </w:rPr>
        <w:t>.4.4. Для Пациентов: срок хранения документов по обращениям граждан, составляет 5 лет, срок хранения медицинской карты стационарного больного 25 лет, или иной срок, предусмотренный законодательством РФ.</w:t>
      </w:r>
    </w:p>
    <w:p w14:paraId="64676923" w14:textId="78B08079" w:rsidR="00EF49FE" w:rsidRPr="00AE7FCD" w:rsidRDefault="00EF49FE" w:rsidP="00EF49FE">
      <w:pPr>
        <w:pStyle w:val="ConsPlusNormal"/>
        <w:ind w:firstLine="709"/>
        <w:jc w:val="both"/>
        <w:rPr>
          <w:rFonts w:ascii="Times New Roman" w:hAnsi="Times New Roman" w:cs="Times New Roman"/>
          <w:sz w:val="24"/>
          <w:szCs w:val="24"/>
          <w:lang w:bidi="ru-RU"/>
        </w:rPr>
      </w:pPr>
      <w:r w:rsidRPr="009A0E7A">
        <w:rPr>
          <w:rFonts w:ascii="Times New Roman" w:hAnsi="Times New Roman" w:cs="Times New Roman"/>
          <w:sz w:val="24"/>
          <w:szCs w:val="24"/>
        </w:rPr>
        <w:t>8</w:t>
      </w:r>
      <w:r w:rsidRPr="00AE7FCD">
        <w:rPr>
          <w:rFonts w:ascii="Times New Roman" w:hAnsi="Times New Roman" w:cs="Times New Roman"/>
          <w:sz w:val="24"/>
          <w:szCs w:val="24"/>
        </w:rPr>
        <w:t xml:space="preserve">.4.5. Для работников: </w:t>
      </w:r>
      <w:r w:rsidRPr="00AE7FCD">
        <w:rPr>
          <w:rFonts w:ascii="Times New Roman" w:hAnsi="Times New Roman" w:cs="Times New Roman"/>
          <w:sz w:val="24"/>
          <w:szCs w:val="24"/>
          <w:lang w:bidi="ru-RU"/>
        </w:rPr>
        <w:t xml:space="preserve">персональные данные, содержащиеся в приказах о предоставлении отпусков, о краткосрочных внутрироссийских и зарубежных командировках, о дисциплинарных взысканиях работников </w:t>
      </w:r>
      <w:r w:rsidR="006565E1">
        <w:rPr>
          <w:rFonts w:ascii="Times New Roman" w:hAnsi="Times New Roman" w:cs="Times New Roman"/>
          <w:sz w:val="24"/>
          <w:szCs w:val="24"/>
        </w:rPr>
        <w:t>Клиники</w:t>
      </w:r>
      <w:r w:rsidRPr="00AE7FCD">
        <w:rPr>
          <w:rFonts w:ascii="Times New Roman" w:hAnsi="Times New Roman" w:cs="Times New Roman"/>
          <w:sz w:val="24"/>
          <w:szCs w:val="24"/>
          <w:lang w:bidi="ru-RU"/>
        </w:rPr>
        <w:t>, подлежат хранению в течение пяти лет с последующим уничтожением.</w:t>
      </w:r>
    </w:p>
    <w:p w14:paraId="6E39532B" w14:textId="26E10CC9" w:rsidR="00EF49FE" w:rsidRPr="00AE7FCD" w:rsidRDefault="00EF49FE" w:rsidP="00EF49FE">
      <w:pPr>
        <w:pStyle w:val="ConsPlusNormal"/>
        <w:ind w:firstLine="709"/>
        <w:jc w:val="both"/>
        <w:rPr>
          <w:rFonts w:ascii="Times New Roman" w:hAnsi="Times New Roman" w:cs="Times New Roman"/>
          <w:sz w:val="24"/>
          <w:szCs w:val="24"/>
          <w:lang w:bidi="ru-RU"/>
        </w:rPr>
      </w:pPr>
      <w:r w:rsidRPr="009A0E7A">
        <w:rPr>
          <w:rFonts w:ascii="Times New Roman" w:hAnsi="Times New Roman" w:cs="Times New Roman"/>
          <w:sz w:val="24"/>
          <w:szCs w:val="24"/>
        </w:rPr>
        <w:t>8</w:t>
      </w:r>
      <w:r w:rsidRPr="00AE7FCD">
        <w:rPr>
          <w:rFonts w:ascii="Times New Roman" w:hAnsi="Times New Roman" w:cs="Times New Roman"/>
          <w:sz w:val="24"/>
          <w:szCs w:val="24"/>
        </w:rPr>
        <w:t xml:space="preserve">.4.6. Для законных представителей: </w:t>
      </w:r>
      <w:r w:rsidRPr="00AE7FCD">
        <w:rPr>
          <w:rFonts w:ascii="Times New Roman" w:hAnsi="Times New Roman" w:cs="Times New Roman"/>
          <w:sz w:val="24"/>
          <w:szCs w:val="24"/>
          <w:lang w:bidi="ru-RU"/>
        </w:rPr>
        <w:t>персональные данные, содержащиеся в согласии субъекта персональных данных на обработку персональных данных, подлежат хранению в течение трех лет после окончания этой даты или отзыва, если иное не предусматривается федеральными законами, договорами.</w:t>
      </w:r>
    </w:p>
    <w:p w14:paraId="28388CE9" w14:textId="78FAA6AE" w:rsidR="00EF49FE" w:rsidRPr="00AE7FCD" w:rsidRDefault="00EF49FE" w:rsidP="00EF49FE">
      <w:pPr>
        <w:pStyle w:val="ab"/>
        <w:ind w:firstLine="709"/>
        <w:jc w:val="both"/>
        <w:rPr>
          <w:rFonts w:eastAsiaTheme="minorHAnsi"/>
        </w:rPr>
      </w:pPr>
      <w:r w:rsidRPr="009A0E7A">
        <w:t>8</w:t>
      </w:r>
      <w:r w:rsidRPr="00AE7FCD">
        <w:t>.4.7. Для Посетителей сайта</w:t>
      </w:r>
      <w:r w:rsidRPr="00AE7FCD">
        <w:rPr>
          <w:rFonts w:eastAsiaTheme="minorHAnsi"/>
        </w:rPr>
        <w:t xml:space="preserve"> до достижения цели обработки персональных данных или утраты необходимости в достижении цели обработки персональных данных.</w:t>
      </w:r>
    </w:p>
    <w:p w14:paraId="1C829CE4" w14:textId="277DFCA3" w:rsidR="00EF49FE" w:rsidRPr="00AE7FCD" w:rsidRDefault="00EF49FE" w:rsidP="00EF49FE">
      <w:pPr>
        <w:pStyle w:val="ab"/>
        <w:ind w:firstLine="709"/>
        <w:jc w:val="both"/>
        <w:rPr>
          <w:rFonts w:eastAsiaTheme="minorHAnsi"/>
        </w:rPr>
      </w:pPr>
      <w:r w:rsidRPr="009A0E7A">
        <w:rPr>
          <w:rFonts w:eastAsiaTheme="minorHAnsi"/>
        </w:rPr>
        <w:t>8</w:t>
      </w:r>
      <w:r w:rsidRPr="00AE7FCD">
        <w:rPr>
          <w:rFonts w:eastAsiaTheme="minorHAnsi"/>
        </w:rPr>
        <w:t>.4.8. Персональные данные граждан, направивших обращения хранятся в течение пяти лет.</w:t>
      </w:r>
    </w:p>
    <w:p w14:paraId="59C98CED" w14:textId="5CBFFC6D" w:rsidR="00EF49FE" w:rsidRPr="00AE7FCD" w:rsidRDefault="00EF49FE" w:rsidP="00EF49FE">
      <w:pPr>
        <w:pStyle w:val="ConsPlusNormal"/>
        <w:ind w:firstLine="709"/>
        <w:jc w:val="both"/>
        <w:rPr>
          <w:rFonts w:ascii="Times New Roman" w:hAnsi="Times New Roman" w:cs="Times New Roman"/>
          <w:sz w:val="24"/>
          <w:szCs w:val="24"/>
        </w:rPr>
      </w:pPr>
      <w:r w:rsidRPr="00EF49FE">
        <w:rPr>
          <w:rFonts w:ascii="Times New Roman" w:hAnsi="Times New Roman" w:cs="Times New Roman"/>
          <w:sz w:val="24"/>
          <w:szCs w:val="24"/>
        </w:rPr>
        <w:t>8</w:t>
      </w:r>
      <w:r w:rsidRPr="00AE7FCD">
        <w:rPr>
          <w:rFonts w:ascii="Times New Roman" w:hAnsi="Times New Roman" w:cs="Times New Roman"/>
          <w:sz w:val="24"/>
          <w:szCs w:val="24"/>
        </w:rPr>
        <w:t xml:space="preserve">.3.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w:t>
      </w:r>
      <w:r w:rsidR="006565E1">
        <w:rPr>
          <w:rFonts w:ascii="Times New Roman" w:eastAsia="Calibri" w:hAnsi="Times New Roman" w:cs="Times New Roman"/>
          <w:sz w:val="24"/>
          <w:szCs w:val="24"/>
          <w:lang w:eastAsia="en-US"/>
        </w:rPr>
        <w:t>Клиники</w:t>
      </w:r>
      <w:r w:rsidRPr="00AE7FCD">
        <w:rPr>
          <w:rFonts w:ascii="Times New Roman" w:hAnsi="Times New Roman" w:cs="Times New Roman"/>
          <w:sz w:val="24"/>
          <w:szCs w:val="24"/>
        </w:rPr>
        <w:t>.</w:t>
      </w:r>
    </w:p>
    <w:p w14:paraId="24303F7C" w14:textId="78E96979" w:rsidR="00EF49FE" w:rsidRPr="00AE7FCD" w:rsidRDefault="00EF49FE" w:rsidP="00EF49FE">
      <w:pPr>
        <w:pStyle w:val="ConsPlusNormal"/>
        <w:ind w:firstLine="709"/>
        <w:jc w:val="both"/>
        <w:rPr>
          <w:rFonts w:ascii="Times New Roman" w:hAnsi="Times New Roman" w:cs="Times New Roman"/>
          <w:sz w:val="24"/>
          <w:szCs w:val="24"/>
        </w:rPr>
      </w:pPr>
      <w:r w:rsidRPr="00EF49FE">
        <w:rPr>
          <w:rFonts w:ascii="Times New Roman" w:eastAsiaTheme="minorHAnsi" w:hAnsi="Times New Roman" w:cs="Times New Roman"/>
          <w:sz w:val="24"/>
          <w:szCs w:val="24"/>
          <w:lang w:eastAsia="en-US"/>
        </w:rPr>
        <w:t>8</w:t>
      </w:r>
      <w:r w:rsidRPr="00AE7FCD">
        <w:rPr>
          <w:rFonts w:ascii="Times New Roman" w:eastAsiaTheme="minorHAnsi" w:hAnsi="Times New Roman" w:cs="Times New Roman"/>
          <w:sz w:val="24"/>
          <w:szCs w:val="24"/>
          <w:lang w:eastAsia="en-US"/>
        </w:rPr>
        <w:t xml:space="preserve">.4. В случае отзыва субъектом персональных данных согласия на обработку его персональных данных </w:t>
      </w:r>
      <w:r w:rsidR="006565E1">
        <w:rPr>
          <w:rFonts w:ascii="Times New Roman" w:eastAsiaTheme="minorHAnsi" w:hAnsi="Times New Roman" w:cs="Times New Roman"/>
          <w:sz w:val="24"/>
          <w:szCs w:val="24"/>
          <w:lang w:eastAsia="en-US"/>
        </w:rPr>
        <w:t>Клиникой</w:t>
      </w:r>
      <w:r w:rsidRPr="00AE7FCD">
        <w:rPr>
          <w:rFonts w:ascii="Times New Roman" w:eastAsiaTheme="minorHAnsi" w:hAnsi="Times New Roman" w:cs="Times New Roman"/>
          <w:sz w:val="24"/>
          <w:szCs w:val="24"/>
          <w:lang w:eastAsia="en-US"/>
        </w:rPr>
        <w:t xml:space="preserve"> обработка соответствующих персональных данных в </w:t>
      </w:r>
      <w:r w:rsidR="006565E1">
        <w:rPr>
          <w:rFonts w:ascii="Times New Roman" w:eastAsiaTheme="minorHAnsi" w:hAnsi="Times New Roman" w:cs="Times New Roman"/>
          <w:sz w:val="24"/>
          <w:szCs w:val="24"/>
          <w:lang w:eastAsia="en-US"/>
        </w:rPr>
        <w:t>Клинике</w:t>
      </w:r>
      <w:r w:rsidRPr="00AE7FCD">
        <w:rPr>
          <w:rFonts w:ascii="Times New Roman" w:eastAsiaTheme="minorHAnsi" w:hAnsi="Times New Roman" w:cs="Times New Roman"/>
          <w:sz w:val="24"/>
          <w:szCs w:val="24"/>
          <w:lang w:eastAsia="en-US"/>
        </w:rPr>
        <w:t xml:space="preserve"> должна быть прекращена, если </w:t>
      </w:r>
      <w:r w:rsidR="006565E1">
        <w:rPr>
          <w:rFonts w:ascii="Times New Roman" w:eastAsiaTheme="minorHAnsi" w:hAnsi="Times New Roman" w:cs="Times New Roman"/>
          <w:sz w:val="24"/>
          <w:szCs w:val="24"/>
          <w:lang w:eastAsia="en-US"/>
        </w:rPr>
        <w:t>Клиника</w:t>
      </w:r>
      <w:r w:rsidRPr="00AE7FCD">
        <w:rPr>
          <w:rFonts w:ascii="Times New Roman" w:eastAsiaTheme="minorHAnsi" w:hAnsi="Times New Roman" w:cs="Times New Roman"/>
          <w:sz w:val="24"/>
          <w:szCs w:val="24"/>
          <w:lang w:eastAsia="en-US"/>
        </w:rPr>
        <w:t xml:space="preserve">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N 152-ФЗ «О персональных данных» или другими федеральными законами.</w:t>
      </w:r>
    </w:p>
    <w:p w14:paraId="47A4F552" w14:textId="5D6B8F8A" w:rsidR="00F77ADE" w:rsidRPr="00C24A17" w:rsidRDefault="00EF49FE" w:rsidP="00C24A17">
      <w:pPr>
        <w:pStyle w:val="1"/>
        <w:spacing w:line="240" w:lineRule="auto"/>
        <w:ind w:firstLine="709"/>
        <w:jc w:val="center"/>
        <w:rPr>
          <w:rFonts w:ascii="Times New Roman" w:eastAsia="Times New Roman" w:hAnsi="Times New Roman" w:cs="Times New Roman"/>
          <w:color w:val="auto"/>
          <w:sz w:val="24"/>
          <w:szCs w:val="24"/>
          <w:lang w:eastAsia="ru-RU"/>
        </w:rPr>
      </w:pPr>
      <w:bookmarkStart w:id="49" w:name="_Toc171340847"/>
      <w:r>
        <w:rPr>
          <w:rFonts w:ascii="Times New Roman" w:eastAsia="Times New Roman" w:hAnsi="Times New Roman" w:cs="Times New Roman"/>
          <w:color w:val="auto"/>
          <w:sz w:val="24"/>
          <w:szCs w:val="24"/>
          <w:lang w:eastAsia="ru-RU"/>
        </w:rPr>
        <w:t>9</w:t>
      </w:r>
      <w:r w:rsidR="00F77ADE" w:rsidRPr="00C24A17">
        <w:rPr>
          <w:rFonts w:ascii="Times New Roman" w:eastAsia="Times New Roman" w:hAnsi="Times New Roman" w:cs="Times New Roman"/>
          <w:color w:val="auto"/>
          <w:sz w:val="24"/>
          <w:szCs w:val="24"/>
          <w:lang w:eastAsia="ru-RU"/>
        </w:rPr>
        <w:t>. КЛЮЧЕВЫЕ РЕЗУЛЬТАТЫ</w:t>
      </w:r>
      <w:bookmarkEnd w:id="49"/>
    </w:p>
    <w:p w14:paraId="1E641C17" w14:textId="77777777" w:rsidR="00A1518D" w:rsidRPr="00C24A17" w:rsidRDefault="00A1518D" w:rsidP="00C24A17">
      <w:pPr>
        <w:spacing w:after="0"/>
        <w:ind w:firstLine="709"/>
        <w:rPr>
          <w:rFonts w:ascii="Times New Roman" w:hAnsi="Times New Roman" w:cs="Times New Roman"/>
          <w:sz w:val="24"/>
          <w:szCs w:val="24"/>
          <w:lang w:eastAsia="ru-RU"/>
        </w:rPr>
      </w:pPr>
    </w:p>
    <w:p w14:paraId="019654E8" w14:textId="77777777"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При достижении целей ожидаются следующие результаты:</w:t>
      </w:r>
    </w:p>
    <w:p w14:paraId="7F4404BF" w14:textId="372C4CD2"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обеспечение защиты прав и свобод субъектов персональных данных при обработке его персональных данных </w:t>
      </w:r>
      <w:r w:rsidR="006565E1">
        <w:rPr>
          <w:rFonts w:ascii="Times New Roman" w:eastAsia="Times New Roman" w:hAnsi="Times New Roman" w:cs="Times New Roman"/>
          <w:sz w:val="24"/>
          <w:szCs w:val="24"/>
          <w:lang w:eastAsia="ru-RU"/>
        </w:rPr>
        <w:t>Клиникой</w:t>
      </w:r>
      <w:r w:rsidRPr="00C24A17">
        <w:rPr>
          <w:rFonts w:ascii="Times New Roman" w:eastAsia="Times New Roman" w:hAnsi="Times New Roman" w:cs="Times New Roman"/>
          <w:sz w:val="24"/>
          <w:szCs w:val="24"/>
          <w:lang w:eastAsia="ru-RU"/>
        </w:rPr>
        <w:t>;</w:t>
      </w:r>
    </w:p>
    <w:p w14:paraId="6F7703A1" w14:textId="091838CE" w:rsidR="00F77ADE" w:rsidRPr="00C24A17"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повышение общего уровня информационной безопасности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w:t>
      </w:r>
    </w:p>
    <w:p w14:paraId="43D3209D" w14:textId="2A8289F0" w:rsidR="00F77ADE" w:rsidRPr="00F343FC" w:rsidRDefault="00F77ADE" w:rsidP="00C24A17">
      <w:pPr>
        <w:spacing w:after="0" w:line="240" w:lineRule="auto"/>
        <w:ind w:firstLine="709"/>
        <w:jc w:val="both"/>
        <w:rPr>
          <w:rFonts w:ascii="Times New Roman" w:eastAsia="Times New Roman" w:hAnsi="Times New Roman" w:cs="Times New Roman"/>
          <w:sz w:val="24"/>
          <w:szCs w:val="24"/>
          <w:lang w:eastAsia="ru-RU"/>
        </w:rPr>
      </w:pPr>
      <w:r w:rsidRPr="00C24A17">
        <w:rPr>
          <w:rFonts w:ascii="Times New Roman" w:eastAsia="Times New Roman" w:hAnsi="Times New Roman" w:cs="Times New Roman"/>
          <w:sz w:val="24"/>
          <w:szCs w:val="24"/>
          <w:lang w:eastAsia="ru-RU"/>
        </w:rPr>
        <w:t>-</w:t>
      </w:r>
      <w:r w:rsidR="00F343FC" w:rsidRPr="00C24A17">
        <w:rPr>
          <w:rFonts w:ascii="Times New Roman" w:eastAsia="Times New Roman" w:hAnsi="Times New Roman" w:cs="Times New Roman"/>
          <w:sz w:val="24"/>
          <w:szCs w:val="24"/>
          <w:lang w:eastAsia="ru-RU"/>
        </w:rPr>
        <w:t xml:space="preserve"> </w:t>
      </w:r>
      <w:r w:rsidRPr="00C24A17">
        <w:rPr>
          <w:rFonts w:ascii="Times New Roman" w:eastAsia="Times New Roman" w:hAnsi="Times New Roman" w:cs="Times New Roman"/>
          <w:sz w:val="24"/>
          <w:szCs w:val="24"/>
          <w:lang w:eastAsia="ru-RU"/>
        </w:rPr>
        <w:t xml:space="preserve">минимизация юридических рисков </w:t>
      </w:r>
      <w:r w:rsidR="006565E1">
        <w:rPr>
          <w:rFonts w:ascii="Times New Roman" w:eastAsia="Times New Roman" w:hAnsi="Times New Roman" w:cs="Times New Roman"/>
          <w:sz w:val="24"/>
          <w:szCs w:val="24"/>
          <w:lang w:eastAsia="ru-RU"/>
        </w:rPr>
        <w:t>Клиники</w:t>
      </w:r>
      <w:r w:rsidRPr="00C24A17">
        <w:rPr>
          <w:rFonts w:ascii="Times New Roman" w:eastAsia="Times New Roman" w:hAnsi="Times New Roman" w:cs="Times New Roman"/>
          <w:sz w:val="24"/>
          <w:szCs w:val="24"/>
          <w:lang w:eastAsia="ru-RU"/>
        </w:rPr>
        <w:t>.</w:t>
      </w:r>
    </w:p>
    <w:p w14:paraId="5628857F" w14:textId="19CB7D5C" w:rsidR="00F77ADE" w:rsidRPr="00F343FC" w:rsidRDefault="008C6A62" w:rsidP="00C24A1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B962FC0" w14:textId="77777777" w:rsidR="00F77ADE" w:rsidRPr="00F343FC" w:rsidRDefault="00F77ADE" w:rsidP="00C24A17">
      <w:pPr>
        <w:spacing w:after="0" w:line="240" w:lineRule="auto"/>
        <w:ind w:firstLine="709"/>
        <w:jc w:val="both"/>
        <w:rPr>
          <w:rFonts w:ascii="Times New Roman" w:eastAsia="Times New Roman" w:hAnsi="Times New Roman" w:cs="Times New Roman"/>
          <w:sz w:val="24"/>
          <w:szCs w:val="24"/>
          <w:lang w:eastAsia="ru-RU"/>
        </w:rPr>
      </w:pPr>
    </w:p>
    <w:p w14:paraId="7BB2D80D" w14:textId="77777777" w:rsidR="008C3C50" w:rsidRPr="00F343FC" w:rsidRDefault="008C3C50" w:rsidP="00C24A17">
      <w:pPr>
        <w:spacing w:after="0" w:line="240" w:lineRule="auto"/>
        <w:ind w:firstLine="709"/>
        <w:jc w:val="both"/>
        <w:rPr>
          <w:rFonts w:ascii="Times New Roman" w:hAnsi="Times New Roman" w:cs="Times New Roman"/>
          <w:sz w:val="24"/>
          <w:szCs w:val="24"/>
        </w:rPr>
      </w:pPr>
    </w:p>
    <w:sectPr w:rsidR="008C3C50" w:rsidRPr="00F343FC" w:rsidSect="009F2C40">
      <w:pgSz w:w="11909" w:h="16834"/>
      <w:pgMar w:top="1440" w:right="1440" w:bottom="1440" w:left="1440"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B4AC5" w14:textId="77777777" w:rsidR="00B5792C" w:rsidRDefault="00B5792C" w:rsidP="007B4521">
      <w:pPr>
        <w:spacing w:after="0" w:line="240" w:lineRule="auto"/>
      </w:pPr>
      <w:r>
        <w:separator/>
      </w:r>
    </w:p>
  </w:endnote>
  <w:endnote w:type="continuationSeparator" w:id="0">
    <w:p w14:paraId="2BD4D5E6" w14:textId="77777777" w:rsidR="00B5792C" w:rsidRDefault="00B5792C" w:rsidP="007B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0713681"/>
      <w:docPartObj>
        <w:docPartGallery w:val="Page Numbers (Bottom of Page)"/>
        <w:docPartUnique/>
      </w:docPartObj>
    </w:sdtPr>
    <w:sdtEndPr/>
    <w:sdtContent>
      <w:p w14:paraId="5D2ED4E5" w14:textId="77777777" w:rsidR="00AE62E7" w:rsidRDefault="00AE62E7">
        <w:pPr>
          <w:pStyle w:val="a6"/>
          <w:jc w:val="center"/>
        </w:pPr>
        <w:r>
          <w:fldChar w:fldCharType="begin"/>
        </w:r>
        <w:r>
          <w:instrText>PAGE   \* MERGEFORMAT</w:instrText>
        </w:r>
        <w:r>
          <w:fldChar w:fldCharType="separate"/>
        </w:r>
        <w:r>
          <w:rPr>
            <w:noProof/>
          </w:rPr>
          <w:t>22</w:t>
        </w:r>
        <w:r>
          <w:fldChar w:fldCharType="end"/>
        </w:r>
      </w:p>
    </w:sdtContent>
  </w:sdt>
  <w:p w14:paraId="68AA2FB4" w14:textId="77777777" w:rsidR="00AE62E7" w:rsidRDefault="00AE62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0F60D" w14:textId="77777777" w:rsidR="00B5792C" w:rsidRDefault="00B5792C" w:rsidP="007B4521">
      <w:pPr>
        <w:spacing w:after="0" w:line="240" w:lineRule="auto"/>
      </w:pPr>
      <w:r>
        <w:separator/>
      </w:r>
    </w:p>
  </w:footnote>
  <w:footnote w:type="continuationSeparator" w:id="0">
    <w:p w14:paraId="075F572D" w14:textId="77777777" w:rsidR="00B5792C" w:rsidRDefault="00B5792C" w:rsidP="007B4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1."/>
      <w:lvlJc w:val="left"/>
      <w:rPr>
        <w:b/>
        <w:bCs/>
        <w:i w:val="0"/>
        <w:iCs w:val="0"/>
        <w:smallCaps w:val="0"/>
        <w:strike w:val="0"/>
        <w:color w:val="000000"/>
        <w:spacing w:val="0"/>
        <w:w w:val="100"/>
        <w:position w:val="0"/>
        <w:sz w:val="17"/>
        <w:szCs w:val="17"/>
        <w:u w:val="none"/>
      </w:rPr>
    </w:lvl>
    <w:lvl w:ilvl="1">
      <w:start w:val="1"/>
      <w:numFmt w:val="decimal"/>
      <w:lvlText w:val="1.%1."/>
      <w:lvlJc w:val="left"/>
      <w:rPr>
        <w:b/>
        <w:bCs/>
        <w:i w:val="0"/>
        <w:iCs w:val="0"/>
        <w:smallCaps w:val="0"/>
        <w:strike w:val="0"/>
        <w:color w:val="000000"/>
        <w:spacing w:val="0"/>
        <w:w w:val="100"/>
        <w:position w:val="0"/>
        <w:sz w:val="17"/>
        <w:szCs w:val="17"/>
        <w:u w:val="none"/>
      </w:rPr>
    </w:lvl>
    <w:lvl w:ilvl="2">
      <w:start w:val="1"/>
      <w:numFmt w:val="decimal"/>
      <w:lvlText w:val="1.%1."/>
      <w:lvlJc w:val="left"/>
      <w:rPr>
        <w:b/>
        <w:bCs/>
        <w:i w:val="0"/>
        <w:iCs w:val="0"/>
        <w:smallCaps w:val="0"/>
        <w:strike w:val="0"/>
        <w:color w:val="000000"/>
        <w:spacing w:val="0"/>
        <w:w w:val="100"/>
        <w:position w:val="0"/>
        <w:sz w:val="17"/>
        <w:szCs w:val="17"/>
        <w:u w:val="none"/>
      </w:rPr>
    </w:lvl>
    <w:lvl w:ilvl="3">
      <w:start w:val="1"/>
      <w:numFmt w:val="decimal"/>
      <w:lvlText w:val="1.%1."/>
      <w:lvlJc w:val="left"/>
      <w:rPr>
        <w:b/>
        <w:bCs/>
        <w:i w:val="0"/>
        <w:iCs w:val="0"/>
        <w:smallCaps w:val="0"/>
        <w:strike w:val="0"/>
        <w:color w:val="000000"/>
        <w:spacing w:val="0"/>
        <w:w w:val="100"/>
        <w:position w:val="0"/>
        <w:sz w:val="17"/>
        <w:szCs w:val="17"/>
        <w:u w:val="none"/>
      </w:rPr>
    </w:lvl>
    <w:lvl w:ilvl="4">
      <w:start w:val="1"/>
      <w:numFmt w:val="decimal"/>
      <w:lvlText w:val="1.%1."/>
      <w:lvlJc w:val="left"/>
      <w:rPr>
        <w:b/>
        <w:bCs/>
        <w:i w:val="0"/>
        <w:iCs w:val="0"/>
        <w:smallCaps w:val="0"/>
        <w:strike w:val="0"/>
        <w:color w:val="000000"/>
        <w:spacing w:val="0"/>
        <w:w w:val="100"/>
        <w:position w:val="0"/>
        <w:sz w:val="17"/>
        <w:szCs w:val="17"/>
        <w:u w:val="none"/>
      </w:rPr>
    </w:lvl>
    <w:lvl w:ilvl="5">
      <w:start w:val="1"/>
      <w:numFmt w:val="decimal"/>
      <w:lvlText w:val="1.%1."/>
      <w:lvlJc w:val="left"/>
      <w:rPr>
        <w:b/>
        <w:bCs/>
        <w:i w:val="0"/>
        <w:iCs w:val="0"/>
        <w:smallCaps w:val="0"/>
        <w:strike w:val="0"/>
        <w:color w:val="000000"/>
        <w:spacing w:val="0"/>
        <w:w w:val="100"/>
        <w:position w:val="0"/>
        <w:sz w:val="17"/>
        <w:szCs w:val="17"/>
        <w:u w:val="none"/>
      </w:rPr>
    </w:lvl>
    <w:lvl w:ilvl="6">
      <w:start w:val="1"/>
      <w:numFmt w:val="decimal"/>
      <w:lvlText w:val="1.%1."/>
      <w:lvlJc w:val="left"/>
      <w:rPr>
        <w:b/>
        <w:bCs/>
        <w:i w:val="0"/>
        <w:iCs w:val="0"/>
        <w:smallCaps w:val="0"/>
        <w:strike w:val="0"/>
        <w:color w:val="000000"/>
        <w:spacing w:val="0"/>
        <w:w w:val="100"/>
        <w:position w:val="0"/>
        <w:sz w:val="17"/>
        <w:szCs w:val="17"/>
        <w:u w:val="none"/>
      </w:rPr>
    </w:lvl>
    <w:lvl w:ilvl="7">
      <w:start w:val="1"/>
      <w:numFmt w:val="decimal"/>
      <w:lvlText w:val="1.%1."/>
      <w:lvlJc w:val="left"/>
      <w:rPr>
        <w:b/>
        <w:bCs/>
        <w:i w:val="0"/>
        <w:iCs w:val="0"/>
        <w:smallCaps w:val="0"/>
        <w:strike w:val="0"/>
        <w:color w:val="000000"/>
        <w:spacing w:val="0"/>
        <w:w w:val="100"/>
        <w:position w:val="0"/>
        <w:sz w:val="17"/>
        <w:szCs w:val="17"/>
        <w:u w:val="none"/>
      </w:rPr>
    </w:lvl>
    <w:lvl w:ilvl="8">
      <w:start w:val="1"/>
      <w:numFmt w:val="decimal"/>
      <w:lvlText w:val="1.%1."/>
      <w:lvlJc w:val="left"/>
      <w:rPr>
        <w:b/>
        <w:bCs/>
        <w:i w:val="0"/>
        <w:iCs w:val="0"/>
        <w:smallCaps w:val="0"/>
        <w:strike w:val="0"/>
        <w:color w:val="000000"/>
        <w:spacing w:val="0"/>
        <w:w w:val="100"/>
        <w:position w:val="0"/>
        <w:sz w:val="17"/>
        <w:szCs w:val="17"/>
        <w:u w:val="none"/>
      </w:rPr>
    </w:lvl>
  </w:abstractNum>
  <w:abstractNum w:abstractNumId="1" w15:restartNumberingAfterBreak="0">
    <w:nsid w:val="00000003"/>
    <w:multiLevelType w:val="multilevel"/>
    <w:tmpl w:val="00000002"/>
    <w:lvl w:ilvl="0">
      <w:start w:val="1"/>
      <w:numFmt w:val="decimal"/>
      <w:lvlText w:val="1.1.%1."/>
      <w:lvlJc w:val="left"/>
      <w:rPr>
        <w:b w:val="0"/>
        <w:bCs w:val="0"/>
        <w:i w:val="0"/>
        <w:iCs w:val="0"/>
        <w:smallCaps w:val="0"/>
        <w:strike w:val="0"/>
        <w:color w:val="000000"/>
        <w:spacing w:val="0"/>
        <w:w w:val="100"/>
        <w:position w:val="0"/>
        <w:sz w:val="17"/>
        <w:szCs w:val="17"/>
        <w:u w:val="none"/>
      </w:rPr>
    </w:lvl>
    <w:lvl w:ilvl="1">
      <w:start w:val="1"/>
      <w:numFmt w:val="decimal"/>
      <w:lvlText w:val="1.1.%1."/>
      <w:lvlJc w:val="left"/>
      <w:rPr>
        <w:b w:val="0"/>
        <w:bCs w:val="0"/>
        <w:i w:val="0"/>
        <w:iCs w:val="0"/>
        <w:smallCaps w:val="0"/>
        <w:strike w:val="0"/>
        <w:color w:val="000000"/>
        <w:spacing w:val="0"/>
        <w:w w:val="100"/>
        <w:position w:val="0"/>
        <w:sz w:val="17"/>
        <w:szCs w:val="17"/>
        <w:u w:val="none"/>
      </w:rPr>
    </w:lvl>
    <w:lvl w:ilvl="2">
      <w:start w:val="1"/>
      <w:numFmt w:val="decimal"/>
      <w:lvlText w:val="1.1.%1."/>
      <w:lvlJc w:val="left"/>
      <w:rPr>
        <w:b w:val="0"/>
        <w:bCs w:val="0"/>
        <w:i w:val="0"/>
        <w:iCs w:val="0"/>
        <w:smallCaps w:val="0"/>
        <w:strike w:val="0"/>
        <w:color w:val="000000"/>
        <w:spacing w:val="0"/>
        <w:w w:val="100"/>
        <w:position w:val="0"/>
        <w:sz w:val="17"/>
        <w:szCs w:val="17"/>
        <w:u w:val="none"/>
      </w:rPr>
    </w:lvl>
    <w:lvl w:ilvl="3">
      <w:start w:val="1"/>
      <w:numFmt w:val="decimal"/>
      <w:lvlText w:val="1.1.%1."/>
      <w:lvlJc w:val="left"/>
      <w:rPr>
        <w:b w:val="0"/>
        <w:bCs w:val="0"/>
        <w:i w:val="0"/>
        <w:iCs w:val="0"/>
        <w:smallCaps w:val="0"/>
        <w:strike w:val="0"/>
        <w:color w:val="000000"/>
        <w:spacing w:val="0"/>
        <w:w w:val="100"/>
        <w:position w:val="0"/>
        <w:sz w:val="17"/>
        <w:szCs w:val="17"/>
        <w:u w:val="none"/>
      </w:rPr>
    </w:lvl>
    <w:lvl w:ilvl="4">
      <w:start w:val="1"/>
      <w:numFmt w:val="decimal"/>
      <w:lvlText w:val="1.1.%1."/>
      <w:lvlJc w:val="left"/>
      <w:rPr>
        <w:b w:val="0"/>
        <w:bCs w:val="0"/>
        <w:i w:val="0"/>
        <w:iCs w:val="0"/>
        <w:smallCaps w:val="0"/>
        <w:strike w:val="0"/>
        <w:color w:val="000000"/>
        <w:spacing w:val="0"/>
        <w:w w:val="100"/>
        <w:position w:val="0"/>
        <w:sz w:val="17"/>
        <w:szCs w:val="17"/>
        <w:u w:val="none"/>
      </w:rPr>
    </w:lvl>
    <w:lvl w:ilvl="5">
      <w:start w:val="1"/>
      <w:numFmt w:val="decimal"/>
      <w:lvlText w:val="1.1.%1."/>
      <w:lvlJc w:val="left"/>
      <w:rPr>
        <w:b w:val="0"/>
        <w:bCs w:val="0"/>
        <w:i w:val="0"/>
        <w:iCs w:val="0"/>
        <w:smallCaps w:val="0"/>
        <w:strike w:val="0"/>
        <w:color w:val="000000"/>
        <w:spacing w:val="0"/>
        <w:w w:val="100"/>
        <w:position w:val="0"/>
        <w:sz w:val="17"/>
        <w:szCs w:val="17"/>
        <w:u w:val="none"/>
      </w:rPr>
    </w:lvl>
    <w:lvl w:ilvl="6">
      <w:start w:val="1"/>
      <w:numFmt w:val="decimal"/>
      <w:lvlText w:val="1.1.%1."/>
      <w:lvlJc w:val="left"/>
      <w:rPr>
        <w:b w:val="0"/>
        <w:bCs w:val="0"/>
        <w:i w:val="0"/>
        <w:iCs w:val="0"/>
        <w:smallCaps w:val="0"/>
        <w:strike w:val="0"/>
        <w:color w:val="000000"/>
        <w:spacing w:val="0"/>
        <w:w w:val="100"/>
        <w:position w:val="0"/>
        <w:sz w:val="17"/>
        <w:szCs w:val="17"/>
        <w:u w:val="none"/>
      </w:rPr>
    </w:lvl>
    <w:lvl w:ilvl="7">
      <w:start w:val="1"/>
      <w:numFmt w:val="decimal"/>
      <w:lvlText w:val="1.1.%1."/>
      <w:lvlJc w:val="left"/>
      <w:rPr>
        <w:b w:val="0"/>
        <w:bCs w:val="0"/>
        <w:i w:val="0"/>
        <w:iCs w:val="0"/>
        <w:smallCaps w:val="0"/>
        <w:strike w:val="0"/>
        <w:color w:val="000000"/>
        <w:spacing w:val="0"/>
        <w:w w:val="100"/>
        <w:position w:val="0"/>
        <w:sz w:val="17"/>
        <w:szCs w:val="17"/>
        <w:u w:val="none"/>
      </w:rPr>
    </w:lvl>
    <w:lvl w:ilvl="8">
      <w:start w:val="1"/>
      <w:numFmt w:val="decimal"/>
      <w:lvlText w:val="1.1.%1."/>
      <w:lvlJc w:val="left"/>
      <w:rPr>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1.2.%1."/>
      <w:lvlJc w:val="left"/>
      <w:rPr>
        <w:b w:val="0"/>
        <w:bCs w:val="0"/>
        <w:i w:val="0"/>
        <w:iCs w:val="0"/>
        <w:smallCaps w:val="0"/>
        <w:strike w:val="0"/>
        <w:color w:val="000000"/>
        <w:spacing w:val="0"/>
        <w:w w:val="100"/>
        <w:position w:val="0"/>
        <w:sz w:val="17"/>
        <w:szCs w:val="17"/>
        <w:u w:val="none"/>
      </w:rPr>
    </w:lvl>
    <w:lvl w:ilvl="1">
      <w:start w:val="3"/>
      <w:numFmt w:val="decimal"/>
      <w:lvlText w:val="%1.%2."/>
      <w:lvlJc w:val="left"/>
      <w:rPr>
        <w:b/>
        <w:bCs/>
        <w:i w:val="0"/>
        <w:iCs w:val="0"/>
        <w:smallCaps w:val="0"/>
        <w:strike w:val="0"/>
        <w:color w:val="000000"/>
        <w:spacing w:val="0"/>
        <w:w w:val="100"/>
        <w:position w:val="0"/>
        <w:sz w:val="17"/>
        <w:szCs w:val="17"/>
        <w:u w:val="none"/>
      </w:rPr>
    </w:lvl>
    <w:lvl w:ilvl="2">
      <w:start w:val="1"/>
      <w:numFmt w:val="decimal"/>
      <w:lvlText w:val="%1.%2.%3."/>
      <w:lvlJc w:val="left"/>
      <w:rPr>
        <w:b w:val="0"/>
        <w:bCs w:val="0"/>
        <w:i w:val="0"/>
        <w:iCs w:val="0"/>
        <w:smallCaps w:val="0"/>
        <w:strike w:val="0"/>
        <w:color w:val="000000"/>
        <w:spacing w:val="0"/>
        <w:w w:val="100"/>
        <w:position w:val="0"/>
        <w:sz w:val="17"/>
        <w:szCs w:val="17"/>
        <w:u w:val="none"/>
      </w:rPr>
    </w:lvl>
    <w:lvl w:ilvl="3">
      <w:start w:val="1"/>
      <w:numFmt w:val="decimal"/>
      <w:lvlText w:val="%1.%2.%3."/>
      <w:lvlJc w:val="left"/>
      <w:rPr>
        <w:b w:val="0"/>
        <w:bCs w:val="0"/>
        <w:i w:val="0"/>
        <w:iCs w:val="0"/>
        <w:smallCaps w:val="0"/>
        <w:strike w:val="0"/>
        <w:color w:val="000000"/>
        <w:spacing w:val="0"/>
        <w:w w:val="100"/>
        <w:position w:val="0"/>
        <w:sz w:val="17"/>
        <w:szCs w:val="17"/>
        <w:u w:val="none"/>
      </w:rPr>
    </w:lvl>
    <w:lvl w:ilvl="4">
      <w:start w:val="1"/>
      <w:numFmt w:val="decimal"/>
      <w:lvlText w:val="%1.%2.%3."/>
      <w:lvlJc w:val="left"/>
      <w:rPr>
        <w:b w:val="0"/>
        <w:bCs w:val="0"/>
        <w:i w:val="0"/>
        <w:iCs w:val="0"/>
        <w:smallCaps w:val="0"/>
        <w:strike w:val="0"/>
        <w:color w:val="000000"/>
        <w:spacing w:val="0"/>
        <w:w w:val="100"/>
        <w:position w:val="0"/>
        <w:sz w:val="17"/>
        <w:szCs w:val="17"/>
        <w:u w:val="none"/>
      </w:rPr>
    </w:lvl>
    <w:lvl w:ilvl="5">
      <w:start w:val="1"/>
      <w:numFmt w:val="decimal"/>
      <w:lvlText w:val="%1.%2.%3."/>
      <w:lvlJc w:val="left"/>
      <w:rPr>
        <w:b w:val="0"/>
        <w:bCs w:val="0"/>
        <w:i w:val="0"/>
        <w:iCs w:val="0"/>
        <w:smallCaps w:val="0"/>
        <w:strike w:val="0"/>
        <w:color w:val="000000"/>
        <w:spacing w:val="0"/>
        <w:w w:val="100"/>
        <w:position w:val="0"/>
        <w:sz w:val="17"/>
        <w:szCs w:val="17"/>
        <w:u w:val="none"/>
      </w:rPr>
    </w:lvl>
    <w:lvl w:ilvl="6">
      <w:start w:val="1"/>
      <w:numFmt w:val="decimal"/>
      <w:lvlText w:val="%1.%2.%3."/>
      <w:lvlJc w:val="left"/>
      <w:rPr>
        <w:b w:val="0"/>
        <w:bCs w:val="0"/>
        <w:i w:val="0"/>
        <w:iCs w:val="0"/>
        <w:smallCaps w:val="0"/>
        <w:strike w:val="0"/>
        <w:color w:val="000000"/>
        <w:spacing w:val="0"/>
        <w:w w:val="100"/>
        <w:position w:val="0"/>
        <w:sz w:val="17"/>
        <w:szCs w:val="17"/>
        <w:u w:val="none"/>
      </w:rPr>
    </w:lvl>
    <w:lvl w:ilvl="7">
      <w:start w:val="1"/>
      <w:numFmt w:val="decimal"/>
      <w:lvlText w:val="%1.%2.%3."/>
      <w:lvlJc w:val="left"/>
      <w:rPr>
        <w:b w:val="0"/>
        <w:bCs w:val="0"/>
        <w:i w:val="0"/>
        <w:iCs w:val="0"/>
        <w:smallCaps w:val="0"/>
        <w:strike w:val="0"/>
        <w:color w:val="000000"/>
        <w:spacing w:val="0"/>
        <w:w w:val="100"/>
        <w:position w:val="0"/>
        <w:sz w:val="17"/>
        <w:szCs w:val="17"/>
        <w:u w:val="none"/>
      </w:rPr>
    </w:lvl>
    <w:lvl w:ilvl="8">
      <w:start w:val="1"/>
      <w:numFmt w:val="decimal"/>
      <w:lvlText w:val="%1.%2.%3."/>
      <w:lvlJc w:val="left"/>
      <w:rPr>
        <w:b w:val="0"/>
        <w:bCs w:val="0"/>
        <w:i w:val="0"/>
        <w:iCs w:val="0"/>
        <w:smallCaps w:val="0"/>
        <w:strike w:val="0"/>
        <w:color w:val="000000"/>
        <w:spacing w:val="0"/>
        <w:w w:val="100"/>
        <w:position w:val="0"/>
        <w:sz w:val="17"/>
        <w:szCs w:val="17"/>
        <w:u w:val="none"/>
      </w:rPr>
    </w:lvl>
  </w:abstractNum>
  <w:abstractNum w:abstractNumId="3" w15:restartNumberingAfterBreak="0">
    <w:nsid w:val="09DD1D20"/>
    <w:multiLevelType w:val="hybridMultilevel"/>
    <w:tmpl w:val="F15E459A"/>
    <w:lvl w:ilvl="0" w:tplc="ADF4E42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A6E45A5"/>
    <w:multiLevelType w:val="hybridMultilevel"/>
    <w:tmpl w:val="875EB046"/>
    <w:lvl w:ilvl="0" w:tplc="ADF4E4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0A5F71"/>
    <w:multiLevelType w:val="multilevel"/>
    <w:tmpl w:val="65747BC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41927"/>
    <w:multiLevelType w:val="multilevel"/>
    <w:tmpl w:val="3E92F002"/>
    <w:lvl w:ilvl="0">
      <w:start w:val="1"/>
      <w:numFmt w:val="bullet"/>
      <w:lvlText w:val=""/>
      <w:lvlJc w:val="left"/>
      <w:pPr>
        <w:ind w:left="1429" w:hanging="360"/>
      </w:pPr>
      <w:rPr>
        <w:rFonts w:ascii="Symbol" w:hAnsi="Symbol" w:cs="Symbol" w:hint="default"/>
        <w:sz w:val="2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15:restartNumberingAfterBreak="0">
    <w:nsid w:val="25BB2421"/>
    <w:multiLevelType w:val="multilevel"/>
    <w:tmpl w:val="00000004"/>
    <w:lvl w:ilvl="0">
      <w:start w:val="1"/>
      <w:numFmt w:val="decimal"/>
      <w:lvlText w:val="1.2.%1."/>
      <w:lvlJc w:val="left"/>
      <w:rPr>
        <w:b w:val="0"/>
        <w:bCs w:val="0"/>
        <w:i w:val="0"/>
        <w:iCs w:val="0"/>
        <w:smallCaps w:val="0"/>
        <w:strike w:val="0"/>
        <w:color w:val="000000"/>
        <w:spacing w:val="0"/>
        <w:w w:val="100"/>
        <w:position w:val="0"/>
        <w:sz w:val="17"/>
        <w:szCs w:val="17"/>
        <w:u w:val="none"/>
      </w:rPr>
    </w:lvl>
    <w:lvl w:ilvl="1">
      <w:start w:val="3"/>
      <w:numFmt w:val="decimal"/>
      <w:lvlText w:val="%1.%2."/>
      <w:lvlJc w:val="left"/>
      <w:rPr>
        <w:b/>
        <w:bCs/>
        <w:i w:val="0"/>
        <w:iCs w:val="0"/>
        <w:smallCaps w:val="0"/>
        <w:strike w:val="0"/>
        <w:color w:val="000000"/>
        <w:spacing w:val="0"/>
        <w:w w:val="100"/>
        <w:position w:val="0"/>
        <w:sz w:val="17"/>
        <w:szCs w:val="17"/>
        <w:u w:val="none"/>
      </w:rPr>
    </w:lvl>
    <w:lvl w:ilvl="2">
      <w:start w:val="1"/>
      <w:numFmt w:val="decimal"/>
      <w:lvlText w:val="%1.%2.%3."/>
      <w:lvlJc w:val="left"/>
      <w:rPr>
        <w:b w:val="0"/>
        <w:bCs w:val="0"/>
        <w:i w:val="0"/>
        <w:iCs w:val="0"/>
        <w:smallCaps w:val="0"/>
        <w:strike w:val="0"/>
        <w:color w:val="000000"/>
        <w:spacing w:val="0"/>
        <w:w w:val="100"/>
        <w:position w:val="0"/>
        <w:sz w:val="17"/>
        <w:szCs w:val="17"/>
        <w:u w:val="none"/>
      </w:rPr>
    </w:lvl>
    <w:lvl w:ilvl="3">
      <w:start w:val="1"/>
      <w:numFmt w:val="decimal"/>
      <w:lvlText w:val="%1.%2.%3."/>
      <w:lvlJc w:val="left"/>
      <w:rPr>
        <w:b w:val="0"/>
        <w:bCs w:val="0"/>
        <w:i w:val="0"/>
        <w:iCs w:val="0"/>
        <w:smallCaps w:val="0"/>
        <w:strike w:val="0"/>
        <w:color w:val="000000"/>
        <w:spacing w:val="0"/>
        <w:w w:val="100"/>
        <w:position w:val="0"/>
        <w:sz w:val="17"/>
        <w:szCs w:val="17"/>
        <w:u w:val="none"/>
      </w:rPr>
    </w:lvl>
    <w:lvl w:ilvl="4">
      <w:start w:val="1"/>
      <w:numFmt w:val="decimal"/>
      <w:lvlText w:val="%1.%2.%3."/>
      <w:lvlJc w:val="left"/>
      <w:rPr>
        <w:b w:val="0"/>
        <w:bCs w:val="0"/>
        <w:i w:val="0"/>
        <w:iCs w:val="0"/>
        <w:smallCaps w:val="0"/>
        <w:strike w:val="0"/>
        <w:color w:val="000000"/>
        <w:spacing w:val="0"/>
        <w:w w:val="100"/>
        <w:position w:val="0"/>
        <w:sz w:val="17"/>
        <w:szCs w:val="17"/>
        <w:u w:val="none"/>
      </w:rPr>
    </w:lvl>
    <w:lvl w:ilvl="5">
      <w:start w:val="1"/>
      <w:numFmt w:val="decimal"/>
      <w:lvlText w:val="%1.%2.%3."/>
      <w:lvlJc w:val="left"/>
      <w:rPr>
        <w:b w:val="0"/>
        <w:bCs w:val="0"/>
        <w:i w:val="0"/>
        <w:iCs w:val="0"/>
        <w:smallCaps w:val="0"/>
        <w:strike w:val="0"/>
        <w:color w:val="000000"/>
        <w:spacing w:val="0"/>
        <w:w w:val="100"/>
        <w:position w:val="0"/>
        <w:sz w:val="17"/>
        <w:szCs w:val="17"/>
        <w:u w:val="none"/>
      </w:rPr>
    </w:lvl>
    <w:lvl w:ilvl="6">
      <w:start w:val="1"/>
      <w:numFmt w:val="decimal"/>
      <w:lvlText w:val="%1.%2.%3."/>
      <w:lvlJc w:val="left"/>
      <w:rPr>
        <w:b w:val="0"/>
        <w:bCs w:val="0"/>
        <w:i w:val="0"/>
        <w:iCs w:val="0"/>
        <w:smallCaps w:val="0"/>
        <w:strike w:val="0"/>
        <w:color w:val="000000"/>
        <w:spacing w:val="0"/>
        <w:w w:val="100"/>
        <w:position w:val="0"/>
        <w:sz w:val="17"/>
        <w:szCs w:val="17"/>
        <w:u w:val="none"/>
      </w:rPr>
    </w:lvl>
    <w:lvl w:ilvl="7">
      <w:start w:val="1"/>
      <w:numFmt w:val="decimal"/>
      <w:lvlText w:val="%1.%2.%3."/>
      <w:lvlJc w:val="left"/>
      <w:rPr>
        <w:b w:val="0"/>
        <w:bCs w:val="0"/>
        <w:i w:val="0"/>
        <w:iCs w:val="0"/>
        <w:smallCaps w:val="0"/>
        <w:strike w:val="0"/>
        <w:color w:val="000000"/>
        <w:spacing w:val="0"/>
        <w:w w:val="100"/>
        <w:position w:val="0"/>
        <w:sz w:val="17"/>
        <w:szCs w:val="17"/>
        <w:u w:val="none"/>
      </w:rPr>
    </w:lvl>
    <w:lvl w:ilvl="8">
      <w:start w:val="1"/>
      <w:numFmt w:val="decimal"/>
      <w:lvlText w:val="%1.%2.%3."/>
      <w:lvlJc w:val="left"/>
      <w:rPr>
        <w:b w:val="0"/>
        <w:bCs w:val="0"/>
        <w:i w:val="0"/>
        <w:iCs w:val="0"/>
        <w:smallCaps w:val="0"/>
        <w:strike w:val="0"/>
        <w:color w:val="000000"/>
        <w:spacing w:val="0"/>
        <w:w w:val="100"/>
        <w:position w:val="0"/>
        <w:sz w:val="17"/>
        <w:szCs w:val="17"/>
        <w:u w:val="none"/>
      </w:rPr>
    </w:lvl>
  </w:abstractNum>
  <w:abstractNum w:abstractNumId="8" w15:restartNumberingAfterBreak="0">
    <w:nsid w:val="2B190DF3"/>
    <w:multiLevelType w:val="hybridMultilevel"/>
    <w:tmpl w:val="3F98FFE6"/>
    <w:lvl w:ilvl="0" w:tplc="D2A0FDD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3B5C1B"/>
    <w:multiLevelType w:val="multilevel"/>
    <w:tmpl w:val="E0EC7E84"/>
    <w:lvl w:ilvl="0">
      <w:start w:val="1"/>
      <w:numFmt w:val="decimal"/>
      <w:lvlText w:val="%1."/>
      <w:lvlJc w:val="left"/>
      <w:pPr>
        <w:ind w:left="720" w:hanging="360"/>
      </w:pPr>
      <w:rPr>
        <w:rFonts w:hint="default"/>
        <w:b/>
        <w:color w:val="000000"/>
        <w:sz w:val="17"/>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E2A2308"/>
    <w:multiLevelType w:val="hybridMultilevel"/>
    <w:tmpl w:val="4CBAEC76"/>
    <w:lvl w:ilvl="0" w:tplc="ADF4E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6C0121"/>
    <w:multiLevelType w:val="hybridMultilevel"/>
    <w:tmpl w:val="18C23B18"/>
    <w:lvl w:ilvl="0" w:tplc="D2A0FDD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74659BE"/>
    <w:multiLevelType w:val="multilevel"/>
    <w:tmpl w:val="2CF2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E4644"/>
    <w:multiLevelType w:val="hybridMultilevel"/>
    <w:tmpl w:val="E0EC7E84"/>
    <w:lvl w:ilvl="0" w:tplc="033EB0BE">
      <w:start w:val="1"/>
      <w:numFmt w:val="decimal"/>
      <w:lvlText w:val="%1."/>
      <w:lvlJc w:val="left"/>
      <w:pPr>
        <w:ind w:left="720" w:hanging="360"/>
      </w:pPr>
      <w:rPr>
        <w:rFonts w:hint="default"/>
        <w:b/>
        <w:color w:val="000000"/>
        <w:sz w:val="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634683"/>
    <w:multiLevelType w:val="hybridMultilevel"/>
    <w:tmpl w:val="872AD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337AFB"/>
    <w:multiLevelType w:val="hybridMultilevel"/>
    <w:tmpl w:val="8F66B284"/>
    <w:lvl w:ilvl="0" w:tplc="6B2838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1FA4740"/>
    <w:multiLevelType w:val="hybridMultilevel"/>
    <w:tmpl w:val="5CD24D62"/>
    <w:lvl w:ilvl="0" w:tplc="ADF4E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304868"/>
    <w:multiLevelType w:val="hybridMultilevel"/>
    <w:tmpl w:val="EE34F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2366B1"/>
    <w:multiLevelType w:val="hybridMultilevel"/>
    <w:tmpl w:val="A610657E"/>
    <w:lvl w:ilvl="0" w:tplc="ADF4E4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13"/>
  </w:num>
  <w:num w:numId="6">
    <w:abstractNumId w:val="9"/>
  </w:num>
  <w:num w:numId="7">
    <w:abstractNumId w:val="8"/>
  </w:num>
  <w:num w:numId="8">
    <w:abstractNumId w:val="17"/>
  </w:num>
  <w:num w:numId="9">
    <w:abstractNumId w:val="15"/>
  </w:num>
  <w:num w:numId="10">
    <w:abstractNumId w:val="4"/>
  </w:num>
  <w:num w:numId="11">
    <w:abstractNumId w:val="18"/>
  </w:num>
  <w:num w:numId="12">
    <w:abstractNumId w:val="14"/>
  </w:num>
  <w:num w:numId="13">
    <w:abstractNumId w:val="10"/>
  </w:num>
  <w:num w:numId="14">
    <w:abstractNumId w:val="3"/>
  </w:num>
  <w:num w:numId="15">
    <w:abstractNumId w:val="12"/>
  </w:num>
  <w:num w:numId="16">
    <w:abstractNumId w:val="5"/>
  </w:num>
  <w:num w:numId="17">
    <w:abstractNumId w:val="6"/>
  </w:num>
  <w:num w:numId="18">
    <w:abstractNumId w:val="11"/>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C50"/>
    <w:rsid w:val="00001810"/>
    <w:rsid w:val="00002C6C"/>
    <w:rsid w:val="00016264"/>
    <w:rsid w:val="00032C02"/>
    <w:rsid w:val="00065306"/>
    <w:rsid w:val="00076F17"/>
    <w:rsid w:val="00080650"/>
    <w:rsid w:val="0009700A"/>
    <w:rsid w:val="000B760C"/>
    <w:rsid w:val="000F5BF6"/>
    <w:rsid w:val="00174153"/>
    <w:rsid w:val="00190EDA"/>
    <w:rsid w:val="001A76C4"/>
    <w:rsid w:val="001B71FB"/>
    <w:rsid w:val="00211D14"/>
    <w:rsid w:val="00247691"/>
    <w:rsid w:val="00252507"/>
    <w:rsid w:val="00260F05"/>
    <w:rsid w:val="0027324F"/>
    <w:rsid w:val="002817B3"/>
    <w:rsid w:val="00284613"/>
    <w:rsid w:val="00292B00"/>
    <w:rsid w:val="00296B0E"/>
    <w:rsid w:val="002A04F8"/>
    <w:rsid w:val="002B2E4E"/>
    <w:rsid w:val="002D09D3"/>
    <w:rsid w:val="002E005A"/>
    <w:rsid w:val="002E22C9"/>
    <w:rsid w:val="00301544"/>
    <w:rsid w:val="003070AD"/>
    <w:rsid w:val="00346CCB"/>
    <w:rsid w:val="00347322"/>
    <w:rsid w:val="00352436"/>
    <w:rsid w:val="00365AF0"/>
    <w:rsid w:val="00376365"/>
    <w:rsid w:val="003855AD"/>
    <w:rsid w:val="003A1F93"/>
    <w:rsid w:val="003C4506"/>
    <w:rsid w:val="003E0EEA"/>
    <w:rsid w:val="003E5775"/>
    <w:rsid w:val="003E7868"/>
    <w:rsid w:val="003F71A1"/>
    <w:rsid w:val="00413BFE"/>
    <w:rsid w:val="004212FC"/>
    <w:rsid w:val="004950D6"/>
    <w:rsid w:val="004A4FF2"/>
    <w:rsid w:val="004D477F"/>
    <w:rsid w:val="004D4C56"/>
    <w:rsid w:val="005600F9"/>
    <w:rsid w:val="005A0D57"/>
    <w:rsid w:val="005A5776"/>
    <w:rsid w:val="005D203D"/>
    <w:rsid w:val="005E13EC"/>
    <w:rsid w:val="005F194F"/>
    <w:rsid w:val="00611898"/>
    <w:rsid w:val="00623DFE"/>
    <w:rsid w:val="00624F98"/>
    <w:rsid w:val="0062558D"/>
    <w:rsid w:val="00635701"/>
    <w:rsid w:val="00642768"/>
    <w:rsid w:val="006463EF"/>
    <w:rsid w:val="006477DC"/>
    <w:rsid w:val="006565E1"/>
    <w:rsid w:val="00666117"/>
    <w:rsid w:val="00667B6F"/>
    <w:rsid w:val="006A1DBA"/>
    <w:rsid w:val="006B7BE1"/>
    <w:rsid w:val="006E0396"/>
    <w:rsid w:val="006F5BBB"/>
    <w:rsid w:val="00706D29"/>
    <w:rsid w:val="007168CE"/>
    <w:rsid w:val="0072631B"/>
    <w:rsid w:val="0073509A"/>
    <w:rsid w:val="00754AC4"/>
    <w:rsid w:val="00782D09"/>
    <w:rsid w:val="007B4521"/>
    <w:rsid w:val="007D27A3"/>
    <w:rsid w:val="007D5953"/>
    <w:rsid w:val="0082514C"/>
    <w:rsid w:val="0082778C"/>
    <w:rsid w:val="008337CB"/>
    <w:rsid w:val="00834358"/>
    <w:rsid w:val="00843C21"/>
    <w:rsid w:val="00846B04"/>
    <w:rsid w:val="008528A0"/>
    <w:rsid w:val="00854A9B"/>
    <w:rsid w:val="00886AA7"/>
    <w:rsid w:val="00892559"/>
    <w:rsid w:val="008B7215"/>
    <w:rsid w:val="008C3C50"/>
    <w:rsid w:val="008C596A"/>
    <w:rsid w:val="008C6A62"/>
    <w:rsid w:val="008D01D0"/>
    <w:rsid w:val="008F6765"/>
    <w:rsid w:val="00901CCF"/>
    <w:rsid w:val="00911903"/>
    <w:rsid w:val="00913286"/>
    <w:rsid w:val="00922464"/>
    <w:rsid w:val="00925201"/>
    <w:rsid w:val="00934829"/>
    <w:rsid w:val="00954368"/>
    <w:rsid w:val="00980EBC"/>
    <w:rsid w:val="00983EE3"/>
    <w:rsid w:val="009A0E7A"/>
    <w:rsid w:val="009B14E5"/>
    <w:rsid w:val="009C3B75"/>
    <w:rsid w:val="009E0695"/>
    <w:rsid w:val="009E720E"/>
    <w:rsid w:val="009F2C40"/>
    <w:rsid w:val="009F6763"/>
    <w:rsid w:val="00A021F8"/>
    <w:rsid w:val="00A11994"/>
    <w:rsid w:val="00A119DE"/>
    <w:rsid w:val="00A1518D"/>
    <w:rsid w:val="00A266A6"/>
    <w:rsid w:val="00A4079A"/>
    <w:rsid w:val="00A578FF"/>
    <w:rsid w:val="00AB49F5"/>
    <w:rsid w:val="00AC54FC"/>
    <w:rsid w:val="00AE62E7"/>
    <w:rsid w:val="00AF5632"/>
    <w:rsid w:val="00B01A8E"/>
    <w:rsid w:val="00B23034"/>
    <w:rsid w:val="00B262C3"/>
    <w:rsid w:val="00B4511D"/>
    <w:rsid w:val="00B5792C"/>
    <w:rsid w:val="00B6366C"/>
    <w:rsid w:val="00B639CE"/>
    <w:rsid w:val="00B70AE3"/>
    <w:rsid w:val="00B71C47"/>
    <w:rsid w:val="00B77092"/>
    <w:rsid w:val="00B77B8B"/>
    <w:rsid w:val="00B93C22"/>
    <w:rsid w:val="00B9755E"/>
    <w:rsid w:val="00BA085D"/>
    <w:rsid w:val="00BA192D"/>
    <w:rsid w:val="00BA1D8A"/>
    <w:rsid w:val="00BC0E6C"/>
    <w:rsid w:val="00BE0245"/>
    <w:rsid w:val="00BE7042"/>
    <w:rsid w:val="00BF7A74"/>
    <w:rsid w:val="00C0099F"/>
    <w:rsid w:val="00C12C13"/>
    <w:rsid w:val="00C24A17"/>
    <w:rsid w:val="00C37C52"/>
    <w:rsid w:val="00C53057"/>
    <w:rsid w:val="00C75ECB"/>
    <w:rsid w:val="00C91B24"/>
    <w:rsid w:val="00CD5F0A"/>
    <w:rsid w:val="00D036AE"/>
    <w:rsid w:val="00D05763"/>
    <w:rsid w:val="00D07CAD"/>
    <w:rsid w:val="00D126C4"/>
    <w:rsid w:val="00D15052"/>
    <w:rsid w:val="00D424AA"/>
    <w:rsid w:val="00D64EAF"/>
    <w:rsid w:val="00D73C75"/>
    <w:rsid w:val="00DA04EA"/>
    <w:rsid w:val="00DA14D4"/>
    <w:rsid w:val="00DA43B6"/>
    <w:rsid w:val="00DA6BDE"/>
    <w:rsid w:val="00DC3319"/>
    <w:rsid w:val="00DD1F02"/>
    <w:rsid w:val="00DD2059"/>
    <w:rsid w:val="00DD4770"/>
    <w:rsid w:val="00DE2C75"/>
    <w:rsid w:val="00DE5A0D"/>
    <w:rsid w:val="00E30F18"/>
    <w:rsid w:val="00E70DBC"/>
    <w:rsid w:val="00E7720D"/>
    <w:rsid w:val="00E81DA9"/>
    <w:rsid w:val="00E8232F"/>
    <w:rsid w:val="00E8308A"/>
    <w:rsid w:val="00E9307B"/>
    <w:rsid w:val="00EB0FB1"/>
    <w:rsid w:val="00EF48C4"/>
    <w:rsid w:val="00EF49FE"/>
    <w:rsid w:val="00F011F4"/>
    <w:rsid w:val="00F03F2E"/>
    <w:rsid w:val="00F343FC"/>
    <w:rsid w:val="00F40006"/>
    <w:rsid w:val="00F64F35"/>
    <w:rsid w:val="00F6683C"/>
    <w:rsid w:val="00F77ADE"/>
    <w:rsid w:val="00FA06B4"/>
    <w:rsid w:val="00FA27D4"/>
    <w:rsid w:val="00FA3E0D"/>
    <w:rsid w:val="00FE0D6E"/>
    <w:rsid w:val="00FE6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7E8C"/>
  <w15:chartTrackingRefBased/>
  <w15:docId w15:val="{C0741892-68C3-4410-9343-5C45DE67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B45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343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427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C50"/>
    <w:pPr>
      <w:ind w:left="720"/>
      <w:contextualSpacing/>
    </w:pPr>
  </w:style>
  <w:style w:type="paragraph" w:customStyle="1" w:styleId="Standard">
    <w:name w:val="Standard"/>
    <w:rsid w:val="007B452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21">
    <w:name w:val="Основной текст (2)_"/>
    <w:basedOn w:val="a0"/>
    <w:link w:val="22"/>
    <w:rsid w:val="007B452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B4521"/>
    <w:pPr>
      <w:widowControl w:val="0"/>
      <w:shd w:val="clear" w:color="auto" w:fill="FFFFFF"/>
      <w:spacing w:before="180" w:after="120" w:line="0" w:lineRule="atLeast"/>
      <w:jc w:val="both"/>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7B4521"/>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B45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4521"/>
  </w:style>
  <w:style w:type="paragraph" w:styleId="a6">
    <w:name w:val="footer"/>
    <w:basedOn w:val="a"/>
    <w:link w:val="a7"/>
    <w:uiPriority w:val="99"/>
    <w:unhideWhenUsed/>
    <w:rsid w:val="007B45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4521"/>
  </w:style>
  <w:style w:type="paragraph" w:styleId="a8">
    <w:name w:val="TOC Heading"/>
    <w:basedOn w:val="1"/>
    <w:next w:val="a"/>
    <w:uiPriority w:val="39"/>
    <w:unhideWhenUsed/>
    <w:qFormat/>
    <w:rsid w:val="007B4521"/>
    <w:pPr>
      <w:outlineLvl w:val="9"/>
    </w:pPr>
    <w:rPr>
      <w:lang w:eastAsia="ru-RU"/>
    </w:rPr>
  </w:style>
  <w:style w:type="paragraph" w:styleId="11">
    <w:name w:val="toc 1"/>
    <w:basedOn w:val="a"/>
    <w:next w:val="a"/>
    <w:autoRedefine/>
    <w:uiPriority w:val="39"/>
    <w:unhideWhenUsed/>
    <w:rsid w:val="007B4521"/>
    <w:pPr>
      <w:spacing w:after="100"/>
    </w:pPr>
  </w:style>
  <w:style w:type="character" w:styleId="a9">
    <w:name w:val="Hyperlink"/>
    <w:basedOn w:val="a0"/>
    <w:uiPriority w:val="99"/>
    <w:unhideWhenUsed/>
    <w:rsid w:val="007B4521"/>
    <w:rPr>
      <w:color w:val="0563C1" w:themeColor="hyperlink"/>
      <w:u w:val="single"/>
    </w:rPr>
  </w:style>
  <w:style w:type="paragraph" w:customStyle="1" w:styleId="ConsPlusNormal">
    <w:name w:val="ConsPlusNormal"/>
    <w:rsid w:val="00BF7A74"/>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Обычный.Название подразделения"/>
    <w:rsid w:val="00A266A6"/>
    <w:pPr>
      <w:spacing w:after="0" w:line="240" w:lineRule="auto"/>
    </w:pPr>
    <w:rPr>
      <w:rFonts w:ascii="SchoolBook" w:eastAsia="Times New Roman" w:hAnsi="SchoolBook" w:cs="Times New Roman"/>
      <w:sz w:val="28"/>
      <w:szCs w:val="20"/>
      <w:lang w:eastAsia="ru-RU"/>
    </w:rPr>
  </w:style>
  <w:style w:type="paragraph" w:styleId="ab">
    <w:name w:val="No Spacing"/>
    <w:uiPriority w:val="1"/>
    <w:qFormat/>
    <w:rsid w:val="00A266A6"/>
    <w:pPr>
      <w:spacing w:after="0"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754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343FC"/>
    <w:rPr>
      <w:rFonts w:asciiTheme="majorHAnsi" w:eastAsiaTheme="majorEastAsia" w:hAnsiTheme="majorHAnsi" w:cstheme="majorBidi"/>
      <w:color w:val="2E74B5" w:themeColor="accent1" w:themeShade="BF"/>
      <w:sz w:val="26"/>
      <w:szCs w:val="26"/>
    </w:rPr>
  </w:style>
  <w:style w:type="paragraph" w:styleId="23">
    <w:name w:val="toc 2"/>
    <w:basedOn w:val="a"/>
    <w:next w:val="a"/>
    <w:autoRedefine/>
    <w:uiPriority w:val="39"/>
    <w:unhideWhenUsed/>
    <w:rsid w:val="00F343FC"/>
    <w:pPr>
      <w:spacing w:after="100"/>
      <w:ind w:left="220"/>
    </w:pPr>
  </w:style>
  <w:style w:type="paragraph" w:customStyle="1" w:styleId="Default">
    <w:name w:val="Default"/>
    <w:rsid w:val="00DE2C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mi-callto">
    <w:name w:val="wmi-callto"/>
    <w:basedOn w:val="a0"/>
    <w:rsid w:val="003A1F93"/>
  </w:style>
  <w:style w:type="paragraph" w:styleId="ad">
    <w:name w:val="annotation text"/>
    <w:basedOn w:val="a"/>
    <w:link w:val="ae"/>
    <w:uiPriority w:val="99"/>
    <w:unhideWhenUsed/>
    <w:rsid w:val="00666117"/>
    <w:pPr>
      <w:spacing w:line="240" w:lineRule="auto"/>
    </w:pPr>
    <w:rPr>
      <w:sz w:val="20"/>
      <w:szCs w:val="20"/>
    </w:rPr>
  </w:style>
  <w:style w:type="character" w:customStyle="1" w:styleId="ae">
    <w:name w:val="Текст примечания Знак"/>
    <w:basedOn w:val="a0"/>
    <w:link w:val="ad"/>
    <w:uiPriority w:val="99"/>
    <w:rsid w:val="00666117"/>
    <w:rPr>
      <w:sz w:val="20"/>
      <w:szCs w:val="20"/>
    </w:rPr>
  </w:style>
  <w:style w:type="character" w:customStyle="1" w:styleId="copytarget">
    <w:name w:val="copy_target"/>
    <w:basedOn w:val="a0"/>
    <w:rsid w:val="009B14E5"/>
  </w:style>
  <w:style w:type="character" w:customStyle="1" w:styleId="30">
    <w:name w:val="Заголовок 3 Знак"/>
    <w:basedOn w:val="a0"/>
    <w:link w:val="3"/>
    <w:uiPriority w:val="9"/>
    <w:semiHidden/>
    <w:rsid w:val="00642768"/>
    <w:rPr>
      <w:rFonts w:asciiTheme="majorHAnsi" w:eastAsiaTheme="majorEastAsia" w:hAnsiTheme="majorHAnsi" w:cstheme="majorBidi"/>
      <w:color w:val="1F4D78" w:themeColor="accent1" w:themeShade="7F"/>
      <w:sz w:val="24"/>
      <w:szCs w:val="24"/>
    </w:rPr>
  </w:style>
  <w:style w:type="paragraph" w:styleId="af">
    <w:name w:val="Balloon Text"/>
    <w:basedOn w:val="a"/>
    <w:link w:val="af0"/>
    <w:uiPriority w:val="99"/>
    <w:semiHidden/>
    <w:unhideWhenUsed/>
    <w:rsid w:val="00AE62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E6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553659">
      <w:bodyDiv w:val="1"/>
      <w:marLeft w:val="0"/>
      <w:marRight w:val="0"/>
      <w:marTop w:val="0"/>
      <w:marBottom w:val="0"/>
      <w:divBdr>
        <w:top w:val="none" w:sz="0" w:space="0" w:color="auto"/>
        <w:left w:val="none" w:sz="0" w:space="0" w:color="auto"/>
        <w:bottom w:val="none" w:sz="0" w:space="0" w:color="auto"/>
        <w:right w:val="none" w:sz="0" w:space="0" w:color="auto"/>
      </w:divBdr>
    </w:div>
    <w:div w:id="379287811">
      <w:bodyDiv w:val="1"/>
      <w:marLeft w:val="0"/>
      <w:marRight w:val="0"/>
      <w:marTop w:val="0"/>
      <w:marBottom w:val="0"/>
      <w:divBdr>
        <w:top w:val="none" w:sz="0" w:space="0" w:color="auto"/>
        <w:left w:val="none" w:sz="0" w:space="0" w:color="auto"/>
        <w:bottom w:val="none" w:sz="0" w:space="0" w:color="auto"/>
        <w:right w:val="none" w:sz="0" w:space="0" w:color="auto"/>
      </w:divBdr>
    </w:div>
    <w:div w:id="1033652778">
      <w:bodyDiv w:val="1"/>
      <w:marLeft w:val="0"/>
      <w:marRight w:val="0"/>
      <w:marTop w:val="0"/>
      <w:marBottom w:val="0"/>
      <w:divBdr>
        <w:top w:val="none" w:sz="0" w:space="0" w:color="auto"/>
        <w:left w:val="none" w:sz="0" w:space="0" w:color="auto"/>
        <w:bottom w:val="none" w:sz="0" w:space="0" w:color="auto"/>
        <w:right w:val="none" w:sz="0" w:space="0" w:color="auto"/>
      </w:divBdr>
    </w:div>
    <w:div w:id="1556433431">
      <w:bodyDiv w:val="1"/>
      <w:marLeft w:val="0"/>
      <w:marRight w:val="0"/>
      <w:marTop w:val="0"/>
      <w:marBottom w:val="0"/>
      <w:divBdr>
        <w:top w:val="none" w:sz="0" w:space="0" w:color="auto"/>
        <w:left w:val="none" w:sz="0" w:space="0" w:color="auto"/>
        <w:bottom w:val="none" w:sz="0" w:space="0" w:color="auto"/>
        <w:right w:val="none" w:sz="0" w:space="0" w:color="auto"/>
      </w:divBdr>
      <w:divsChild>
        <w:div w:id="1337617298">
          <w:marLeft w:val="0"/>
          <w:marRight w:val="0"/>
          <w:marTop w:val="0"/>
          <w:marBottom w:val="0"/>
          <w:divBdr>
            <w:top w:val="none" w:sz="0" w:space="0" w:color="auto"/>
            <w:left w:val="none" w:sz="0" w:space="0" w:color="auto"/>
            <w:bottom w:val="none" w:sz="0" w:space="0" w:color="auto"/>
            <w:right w:val="none" w:sz="0" w:space="0" w:color="auto"/>
          </w:divBdr>
        </w:div>
      </w:divsChild>
    </w:div>
    <w:div w:id="1617591342">
      <w:bodyDiv w:val="1"/>
      <w:marLeft w:val="0"/>
      <w:marRight w:val="0"/>
      <w:marTop w:val="0"/>
      <w:marBottom w:val="0"/>
      <w:divBdr>
        <w:top w:val="none" w:sz="0" w:space="0" w:color="auto"/>
        <w:left w:val="none" w:sz="0" w:space="0" w:color="auto"/>
        <w:bottom w:val="none" w:sz="0" w:space="0" w:color="auto"/>
        <w:right w:val="none" w:sz="0" w:space="0" w:color="auto"/>
      </w:divBdr>
    </w:div>
    <w:div w:id="1685748065">
      <w:bodyDiv w:val="1"/>
      <w:marLeft w:val="0"/>
      <w:marRight w:val="0"/>
      <w:marTop w:val="0"/>
      <w:marBottom w:val="0"/>
      <w:divBdr>
        <w:top w:val="none" w:sz="0" w:space="0" w:color="auto"/>
        <w:left w:val="none" w:sz="0" w:space="0" w:color="auto"/>
        <w:bottom w:val="none" w:sz="0" w:space="0" w:color="auto"/>
        <w:right w:val="none" w:sz="0" w:space="0" w:color="auto"/>
      </w:divBdr>
    </w:div>
    <w:div w:id="2011130883">
      <w:bodyDiv w:val="1"/>
      <w:marLeft w:val="0"/>
      <w:marRight w:val="0"/>
      <w:marTop w:val="0"/>
      <w:marBottom w:val="0"/>
      <w:divBdr>
        <w:top w:val="none" w:sz="0" w:space="0" w:color="auto"/>
        <w:left w:val="none" w:sz="0" w:space="0" w:color="auto"/>
        <w:bottom w:val="none" w:sz="0" w:space="0" w:color="auto"/>
        <w:right w:val="none" w:sz="0" w:space="0" w:color="auto"/>
      </w:divBdr>
    </w:div>
    <w:div w:id="209762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5866D-F26D-4F7A-ABCD-20139CAA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45</Pages>
  <Words>15962</Words>
  <Characters>90985</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Шершова</cp:lastModifiedBy>
  <cp:revision>7</cp:revision>
  <dcterms:created xsi:type="dcterms:W3CDTF">2024-07-26T11:56:00Z</dcterms:created>
  <dcterms:modified xsi:type="dcterms:W3CDTF">2024-08-12T04:00:00Z</dcterms:modified>
</cp:coreProperties>
</file>